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50D" w:rsidRPr="002C650D" w:rsidRDefault="002C650D" w:rsidP="002C650D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2C650D">
        <w:rPr>
          <w:rFonts w:ascii="Arial" w:eastAsia="MS Mincho" w:hAnsi="Arial"/>
          <w:b/>
          <w:sz w:val="22"/>
          <w:szCs w:val="22"/>
          <w:lang w:eastAsia="zh-CN"/>
        </w:rPr>
        <w:t>3GPP TSG RAN WG1 Meeting #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90</w:t>
      </w:r>
      <w:r w:rsidR="003D7515">
        <w:rPr>
          <w:rFonts w:ascii="Arial" w:eastAsiaTheme="minorEastAsia" w:hAnsi="Arial" w:hint="eastAsia"/>
          <w:b/>
          <w:sz w:val="22"/>
          <w:szCs w:val="22"/>
          <w:lang w:eastAsia="zh-CN"/>
        </w:rPr>
        <w:t>b</w:t>
      </w:r>
      <w:r w:rsidR="003C5EE0">
        <w:rPr>
          <w:rFonts w:ascii="Arial" w:eastAsiaTheme="minorEastAsia" w:hAnsi="Arial" w:hint="eastAsia"/>
          <w:b/>
          <w:sz w:val="22"/>
          <w:szCs w:val="22"/>
          <w:lang w:eastAsia="zh-CN"/>
        </w:rPr>
        <w:t>is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                                    </w:t>
      </w:r>
      <w:r w:rsidRPr="002C650D">
        <w:rPr>
          <w:rFonts w:ascii="Arial" w:eastAsia="MS Mincho" w:hAnsi="Arial"/>
          <w:b/>
          <w:sz w:val="22"/>
          <w:szCs w:val="22"/>
          <w:lang w:eastAsia="zh-CN"/>
        </w:rPr>
        <w:t>R1-1</w:t>
      </w:r>
      <w:r w:rsidRPr="002C650D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  <w:r w:rsidR="00EF0DBC" w:rsidRPr="00EF0DBC">
        <w:t xml:space="preserve"> </w:t>
      </w:r>
      <w:r w:rsidR="00EF0DBC" w:rsidRPr="00EF0DBC">
        <w:rPr>
          <w:rFonts w:ascii="Arial" w:eastAsia="MS Mincho" w:hAnsi="Arial"/>
          <w:b/>
          <w:sz w:val="22"/>
          <w:szCs w:val="22"/>
          <w:lang w:eastAsia="zh-CN"/>
        </w:rPr>
        <w:t>17572</w:t>
      </w:r>
    </w:p>
    <w:p w:rsidR="002C650D" w:rsidRDefault="003D7515" w:rsidP="002C650D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3D7515">
        <w:rPr>
          <w:rFonts w:ascii="Arial" w:eastAsia="MS Mincho" w:hAnsi="Arial"/>
          <w:b/>
          <w:sz w:val="22"/>
          <w:szCs w:val="22"/>
          <w:lang w:eastAsia="zh-CN"/>
        </w:rPr>
        <w:t>Prague, CZ, 9th – 13th</w:t>
      </w:r>
      <w:r w:rsidRPr="003D7515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, </w:t>
      </w:r>
      <w:r w:rsidRPr="003D7515">
        <w:rPr>
          <w:rFonts w:ascii="Arial" w:eastAsia="MS Mincho" w:hAnsi="Arial"/>
          <w:b/>
          <w:sz w:val="22"/>
          <w:szCs w:val="22"/>
          <w:lang w:eastAsia="zh-CN"/>
        </w:rPr>
        <w:t>October 201</w:t>
      </w:r>
      <w:r w:rsidRPr="003D7515">
        <w:rPr>
          <w:rFonts w:ascii="Arial" w:eastAsia="MS Mincho" w:hAnsi="Arial" w:hint="eastAsia"/>
          <w:b/>
          <w:sz w:val="22"/>
          <w:szCs w:val="22"/>
          <w:lang w:eastAsia="zh-CN"/>
        </w:rPr>
        <w:t>7</w:t>
      </w:r>
    </w:p>
    <w:p w:rsidR="009B2649" w:rsidRPr="009B2649" w:rsidRDefault="009B2649" w:rsidP="002C650D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</w:p>
    <w:p w:rsidR="00FE23A2" w:rsidRPr="00AA68BB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AA68BB">
        <w:rPr>
          <w:rFonts w:ascii="Arial" w:eastAsiaTheme="minorEastAsia" w:hAnsi="Arial" w:hint="eastAsia"/>
          <w:b/>
          <w:sz w:val="22"/>
          <w:szCs w:val="22"/>
          <w:lang w:eastAsia="zh-CN"/>
        </w:rPr>
        <w:t>6.2.6.3.3</w:t>
      </w:r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2C650D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2C650D">
        <w:rPr>
          <w:rFonts w:ascii="Arial" w:eastAsiaTheme="minorEastAsia" w:hAnsi="Arial" w:hint="eastAsia"/>
          <w:b/>
          <w:sz w:val="22"/>
          <w:szCs w:val="22"/>
          <w:lang w:eastAsia="zh-CN"/>
        </w:rPr>
        <w:t>Discussion on NB-</w:t>
      </w:r>
      <w:proofErr w:type="spellStart"/>
      <w:r w:rsidR="002C650D">
        <w:rPr>
          <w:rFonts w:ascii="Arial" w:eastAsiaTheme="minorEastAsia" w:hAnsi="Arial" w:hint="eastAsia"/>
          <w:b/>
          <w:sz w:val="22"/>
          <w:szCs w:val="22"/>
          <w:lang w:eastAsia="zh-CN"/>
        </w:rPr>
        <w:t>IoT</w:t>
      </w:r>
      <w:proofErr w:type="spellEnd"/>
      <w:r w:rsidR="002C650D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TDD Configuration</w:t>
      </w:r>
    </w:p>
    <w:p w:rsidR="00FE23A2" w:rsidRPr="00AC729E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AC729E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7F6D46" w:rsidRDefault="007F6D46" w:rsidP="007F6D46">
      <w:pPr>
        <w:jc w:val="both"/>
        <w:rPr>
          <w:color w:val="000000"/>
          <w:kern w:val="24"/>
        </w:rPr>
      </w:pPr>
      <w:bookmarkStart w:id="0" w:name="_Ref421460494"/>
      <w:r>
        <w:rPr>
          <w:rFonts w:hint="eastAsia"/>
          <w:lang w:val="x-none"/>
        </w:rPr>
        <w:t xml:space="preserve">On discussion of common </w:t>
      </w:r>
      <w:r>
        <w:rPr>
          <w:rFonts w:eastAsiaTheme="minorEastAsia" w:hint="eastAsia"/>
          <w:lang w:val="x-none" w:eastAsia="zh-CN"/>
        </w:rPr>
        <w:t>aspects</w:t>
      </w:r>
      <w:r w:rsidR="0052504D">
        <w:rPr>
          <w:rFonts w:eastAsiaTheme="minorEastAsia" w:hint="eastAsia"/>
          <w:lang w:val="x-none" w:eastAsia="zh-CN"/>
        </w:rPr>
        <w:t xml:space="preserve"> </w:t>
      </w:r>
      <w:r>
        <w:rPr>
          <w:rFonts w:eastAsiaTheme="minorEastAsia" w:hint="eastAsia"/>
          <w:lang w:val="x-none" w:eastAsia="zh-CN"/>
        </w:rPr>
        <w:t>for</w:t>
      </w:r>
      <w:r>
        <w:rPr>
          <w:rFonts w:hint="eastAsia"/>
          <w:lang w:val="x-none"/>
        </w:rPr>
        <w:t xml:space="preserve"> TDD NB-</w:t>
      </w:r>
      <w:proofErr w:type="spellStart"/>
      <w:r>
        <w:rPr>
          <w:rFonts w:hint="eastAsia"/>
          <w:lang w:val="x-none"/>
        </w:rPr>
        <w:t>IoT</w:t>
      </w:r>
      <w:proofErr w:type="spellEnd"/>
      <w:r>
        <w:rPr>
          <w:rFonts w:hint="eastAsia"/>
          <w:lang w:val="x-none"/>
        </w:rPr>
        <w:t xml:space="preserve">, the following agreements are made in </w:t>
      </w:r>
      <w:r w:rsidRPr="001A5396">
        <w:rPr>
          <w:color w:val="000000"/>
          <w:kern w:val="24"/>
        </w:rPr>
        <w:t>3GPP TSG RAN</w:t>
      </w:r>
      <w:r>
        <w:rPr>
          <w:rFonts w:hint="eastAsia"/>
          <w:color w:val="000000"/>
          <w:kern w:val="24"/>
        </w:rPr>
        <w:t>1</w:t>
      </w:r>
      <w:r>
        <w:rPr>
          <w:color w:val="000000"/>
          <w:kern w:val="24"/>
        </w:rPr>
        <w:t xml:space="preserve"> Meeting #</w:t>
      </w:r>
      <w:r>
        <w:rPr>
          <w:rFonts w:hint="eastAsia"/>
          <w:color w:val="000000"/>
          <w:kern w:val="24"/>
        </w:rPr>
        <w:t>90 as</w:t>
      </w:r>
      <w:r w:rsidR="005A5A53">
        <w:rPr>
          <w:rFonts w:eastAsiaTheme="minorEastAsia" w:hint="eastAsia"/>
          <w:color w:val="000000"/>
          <w:kern w:val="24"/>
          <w:lang w:eastAsia="zh-CN"/>
        </w:rPr>
        <w:t>:</w:t>
      </w:r>
      <w:bookmarkStart w:id="1" w:name="_GoBack"/>
      <w:bookmarkEnd w:id="1"/>
      <w:r>
        <w:rPr>
          <w:rFonts w:hint="eastAsia"/>
          <w:color w:val="000000"/>
          <w:kern w:val="24"/>
        </w:rPr>
        <w:t xml:space="preserve"> </w:t>
      </w:r>
    </w:p>
    <w:p w:rsidR="00D50768" w:rsidRPr="000265AF" w:rsidRDefault="00D50768" w:rsidP="00153E62">
      <w:pPr>
        <w:spacing w:after="0"/>
        <w:rPr>
          <w:rFonts w:eastAsia="MS Mincho"/>
          <w:iCs/>
          <w:highlight w:val="green"/>
          <w:lang w:eastAsia="ja-JP"/>
        </w:rPr>
      </w:pPr>
      <w:r w:rsidRPr="000265AF">
        <w:rPr>
          <w:rFonts w:eastAsia="MS Mincho"/>
          <w:iCs/>
          <w:highlight w:val="green"/>
          <w:lang w:eastAsia="ja-JP"/>
        </w:rPr>
        <w:t>Agreements:</w:t>
      </w:r>
    </w:p>
    <w:p w:rsidR="00D50768" w:rsidRPr="000265AF" w:rsidRDefault="00D50768" w:rsidP="00E40D32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 w:rsidRPr="000265AF">
        <w:rPr>
          <w:rFonts w:eastAsia="MS Mincho"/>
          <w:iCs/>
          <w:lang w:eastAsia="ja-JP"/>
        </w:rPr>
        <w:t>For DL: subcarrier spacing, CP length, symbol length, subframe length, and radio frame length are the same in TDD as FDD</w:t>
      </w:r>
    </w:p>
    <w:p w:rsidR="00D50768" w:rsidRPr="000265AF" w:rsidRDefault="00D50768" w:rsidP="00E40D32">
      <w:pPr>
        <w:numPr>
          <w:ilvl w:val="0"/>
          <w:numId w:val="5"/>
        </w:numPr>
        <w:spacing w:after="0"/>
        <w:rPr>
          <w:rFonts w:eastAsia="MS Mincho"/>
          <w:iCs/>
          <w:lang w:eastAsia="ja-JP"/>
        </w:rPr>
      </w:pPr>
      <w:r w:rsidRPr="000265AF">
        <w:rPr>
          <w:rFonts w:eastAsia="MS Mincho"/>
          <w:iCs/>
          <w:lang w:eastAsia="ja-JP"/>
        </w:rPr>
        <w:t>At least NPSS, NSSS are transmitted on the same NB-</w:t>
      </w:r>
      <w:proofErr w:type="spellStart"/>
      <w:r w:rsidRPr="000265AF">
        <w:rPr>
          <w:rFonts w:eastAsia="MS Mincho"/>
          <w:iCs/>
          <w:lang w:eastAsia="ja-JP"/>
        </w:rPr>
        <w:t>IoT</w:t>
      </w:r>
      <w:proofErr w:type="spellEnd"/>
      <w:r w:rsidRPr="000265AF">
        <w:rPr>
          <w:rFonts w:eastAsia="MS Mincho"/>
          <w:iCs/>
          <w:lang w:eastAsia="ja-JP"/>
        </w:rPr>
        <w:t xml:space="preserve"> carrier.</w:t>
      </w:r>
    </w:p>
    <w:p w:rsidR="00D50768" w:rsidRPr="00385972" w:rsidRDefault="00D50768" w:rsidP="00E40D32">
      <w:pPr>
        <w:numPr>
          <w:ilvl w:val="0"/>
          <w:numId w:val="5"/>
        </w:numPr>
        <w:spacing w:afterLines="50" w:after="156"/>
        <w:ind w:left="714" w:hanging="357"/>
        <w:rPr>
          <w:rFonts w:eastAsia="MS Mincho"/>
          <w:iCs/>
          <w:lang w:eastAsia="ja-JP"/>
        </w:rPr>
      </w:pPr>
      <w:r w:rsidRPr="000265AF">
        <w:rPr>
          <w:rFonts w:eastAsia="MS Mincho"/>
          <w:iCs/>
          <w:lang w:eastAsia="ja-JP"/>
        </w:rPr>
        <w:t>Non-anchor carriers at least for unicast, paging and RACH are supported in NB-</w:t>
      </w:r>
      <w:proofErr w:type="spellStart"/>
      <w:r w:rsidRPr="000265AF">
        <w:rPr>
          <w:rFonts w:eastAsia="MS Mincho"/>
          <w:iCs/>
          <w:lang w:eastAsia="ja-JP"/>
        </w:rPr>
        <w:t>IoT</w:t>
      </w:r>
      <w:proofErr w:type="spellEnd"/>
      <w:r w:rsidRPr="000265AF">
        <w:rPr>
          <w:rFonts w:eastAsia="MS Mincho"/>
          <w:iCs/>
          <w:lang w:eastAsia="ja-JP"/>
        </w:rPr>
        <w:t xml:space="preserve"> TDD</w:t>
      </w:r>
    </w:p>
    <w:p w:rsidR="00517E4F" w:rsidRDefault="00517E4F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contribution, </w:t>
      </w:r>
      <w:r>
        <w:rPr>
          <w:rFonts w:eastAsiaTheme="minorEastAsia"/>
          <w:lang w:eastAsia="zh-CN"/>
        </w:rPr>
        <w:t>TDD configuration</w:t>
      </w:r>
      <w:r>
        <w:rPr>
          <w:rFonts w:eastAsiaTheme="minorEastAsia" w:hint="eastAsia"/>
          <w:lang w:eastAsia="zh-CN"/>
        </w:rPr>
        <w:t>s</w:t>
      </w:r>
      <w:r>
        <w:rPr>
          <w:rFonts w:eastAsiaTheme="minorEastAsia"/>
          <w:lang w:eastAsia="zh-CN"/>
        </w:rPr>
        <w:t xml:space="preserve"> including UL/DL configuration</w:t>
      </w:r>
      <w:r w:rsidR="009E0F05"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special subframe configuration</w:t>
      </w:r>
      <w:r w:rsidR="009E0F05">
        <w:rPr>
          <w:rFonts w:eastAsiaTheme="minorEastAsia" w:hint="eastAsia"/>
          <w:lang w:eastAsia="zh-CN"/>
        </w:rPr>
        <w:t xml:space="preserve"> and HARQ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are discussed. </w:t>
      </w:r>
    </w:p>
    <w:bookmarkEnd w:id="0"/>
    <w:p w:rsidR="00CE2C26" w:rsidRDefault="00517E4F" w:rsidP="00CE2C26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 xml:space="preserve">UL/DL </w:t>
      </w:r>
      <w:r w:rsidR="00854D4B">
        <w:rPr>
          <w:rFonts w:hint="eastAsia"/>
          <w:color w:val="000000"/>
          <w:sz w:val="32"/>
          <w:lang w:val="en-US" w:eastAsia="zh-CN"/>
        </w:rPr>
        <w:t>C</w:t>
      </w:r>
      <w:r>
        <w:rPr>
          <w:color w:val="000000"/>
          <w:sz w:val="32"/>
          <w:lang w:val="en-US" w:eastAsia="zh-CN"/>
        </w:rPr>
        <w:t>onfiguration</w:t>
      </w:r>
      <w:r>
        <w:rPr>
          <w:rFonts w:hint="eastAsia"/>
          <w:color w:val="000000"/>
          <w:sz w:val="32"/>
          <w:lang w:val="en-US" w:eastAsia="zh-CN"/>
        </w:rPr>
        <w:t xml:space="preserve"> </w:t>
      </w:r>
    </w:p>
    <w:p w:rsidR="00854D4B" w:rsidRDefault="00517E4F" w:rsidP="00517E4F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Rel-13, </w:t>
      </w:r>
      <w:r w:rsidR="00854D4B">
        <w:rPr>
          <w:rFonts w:eastAsiaTheme="minorEastAsia" w:hint="eastAsia"/>
          <w:lang w:eastAsia="zh-CN"/>
        </w:rPr>
        <w:t>FDD NB-</w:t>
      </w:r>
      <w:proofErr w:type="spellStart"/>
      <w:r w:rsidR="00854D4B">
        <w:rPr>
          <w:rFonts w:eastAsiaTheme="minorEastAsia" w:hint="eastAsia"/>
          <w:lang w:eastAsia="zh-CN"/>
        </w:rPr>
        <w:t>I</w:t>
      </w:r>
      <w:r w:rsidR="007440DA">
        <w:rPr>
          <w:rFonts w:eastAsiaTheme="minorEastAsia" w:hint="eastAsia"/>
          <w:lang w:eastAsia="zh-CN"/>
        </w:rPr>
        <w:t>oT</w:t>
      </w:r>
      <w:proofErr w:type="spellEnd"/>
      <w:r w:rsidR="007440DA">
        <w:rPr>
          <w:rFonts w:eastAsiaTheme="minorEastAsia" w:hint="eastAsia"/>
          <w:lang w:eastAsia="zh-CN"/>
        </w:rPr>
        <w:t xml:space="preserve"> was specified, which supports</w:t>
      </w:r>
      <w:r w:rsidR="00854D4B">
        <w:rPr>
          <w:rFonts w:eastAsiaTheme="minorEastAsia" w:hint="eastAsia"/>
          <w:lang w:eastAsia="zh-CN"/>
        </w:rPr>
        <w:t xml:space="preserve"> HD-FDD UE with </w:t>
      </w:r>
      <w:proofErr w:type="gramStart"/>
      <w:r w:rsidR="00854D4B">
        <w:rPr>
          <w:rFonts w:eastAsiaTheme="minorEastAsia" w:hint="eastAsia"/>
          <w:lang w:eastAsia="zh-CN"/>
        </w:rPr>
        <w:t>200kHz</w:t>
      </w:r>
      <w:proofErr w:type="gramEnd"/>
      <w:r w:rsidR="00854D4B">
        <w:rPr>
          <w:rFonts w:eastAsiaTheme="minorEastAsia" w:hint="eastAsia"/>
          <w:lang w:eastAsia="zh-CN"/>
        </w:rPr>
        <w:t xml:space="preserve"> RF bandwidth</w:t>
      </w:r>
      <w:r>
        <w:rPr>
          <w:rFonts w:eastAsiaTheme="minorEastAsia" w:hint="eastAsia"/>
          <w:lang w:eastAsia="zh-CN"/>
        </w:rPr>
        <w:t>.</w:t>
      </w:r>
      <w:r w:rsidR="00854D4B">
        <w:rPr>
          <w:rFonts w:eastAsiaTheme="minorEastAsia" w:hint="eastAsia"/>
          <w:lang w:eastAsia="zh-CN"/>
        </w:rPr>
        <w:t xml:space="preserve"> FDD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has three operation modes: LTE </w:t>
      </w:r>
      <w:proofErr w:type="spellStart"/>
      <w:r w:rsidR="00854D4B">
        <w:rPr>
          <w:rFonts w:eastAsiaTheme="minorEastAsia" w:hint="eastAsia"/>
          <w:lang w:eastAsia="zh-CN"/>
        </w:rPr>
        <w:t>inband</w:t>
      </w:r>
      <w:proofErr w:type="spellEnd"/>
      <w:r w:rsidR="00854D4B">
        <w:rPr>
          <w:rFonts w:eastAsiaTheme="minorEastAsia" w:hint="eastAsia"/>
          <w:lang w:eastAsia="zh-CN"/>
        </w:rPr>
        <w:t xml:space="preserve"> mode, LTE </w:t>
      </w:r>
      <w:proofErr w:type="spellStart"/>
      <w:r w:rsidR="00854D4B">
        <w:rPr>
          <w:rFonts w:eastAsiaTheme="minorEastAsia" w:hint="eastAsia"/>
          <w:lang w:eastAsia="zh-CN"/>
        </w:rPr>
        <w:t>guardband</w:t>
      </w:r>
      <w:proofErr w:type="spellEnd"/>
      <w:r w:rsidR="00854D4B">
        <w:rPr>
          <w:rFonts w:eastAsiaTheme="minorEastAsia" w:hint="eastAsia"/>
          <w:lang w:eastAsia="zh-CN"/>
        </w:rPr>
        <w:t xml:space="preserve"> mode and standalone mode. For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TDD system, similar </w:t>
      </w:r>
      <w:r w:rsidR="00854D4B">
        <w:rPr>
          <w:rFonts w:eastAsiaTheme="minorEastAsia"/>
          <w:lang w:eastAsia="zh-CN"/>
        </w:rPr>
        <w:t>deployment</w:t>
      </w:r>
      <w:r w:rsidR="00854D4B">
        <w:rPr>
          <w:rFonts w:eastAsiaTheme="minorEastAsia" w:hint="eastAsia"/>
          <w:lang w:eastAsia="zh-CN"/>
        </w:rPr>
        <w:t xml:space="preserve"> scenarios are expected. </w:t>
      </w:r>
      <w:r w:rsidR="00854D4B">
        <w:rPr>
          <w:rFonts w:eastAsiaTheme="minorEastAsia"/>
          <w:lang w:eastAsia="zh-CN"/>
        </w:rPr>
        <w:t>T</w:t>
      </w:r>
      <w:r w:rsidR="00854D4B">
        <w:rPr>
          <w:rFonts w:eastAsiaTheme="minorEastAsia" w:hint="eastAsia"/>
          <w:lang w:eastAsia="zh-CN"/>
        </w:rPr>
        <w:t xml:space="preserve">herefore, it makes </w:t>
      </w:r>
      <w:r w:rsidR="00854D4B">
        <w:rPr>
          <w:rFonts w:eastAsiaTheme="minorEastAsia"/>
          <w:lang w:eastAsia="zh-CN"/>
        </w:rPr>
        <w:t>sense</w:t>
      </w:r>
      <w:r w:rsidR="00854D4B">
        <w:rPr>
          <w:rFonts w:eastAsiaTheme="minorEastAsia" w:hint="eastAsia"/>
          <w:lang w:eastAsia="zh-CN"/>
        </w:rPr>
        <w:t xml:space="preserve"> to also support three modes for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TDD system. Same indication, i.e., in MIB, as NB-</w:t>
      </w:r>
      <w:proofErr w:type="spellStart"/>
      <w:r w:rsidR="00854D4B">
        <w:rPr>
          <w:rFonts w:eastAsiaTheme="minorEastAsia" w:hint="eastAsia"/>
          <w:lang w:eastAsia="zh-CN"/>
        </w:rPr>
        <w:t>IoT</w:t>
      </w:r>
      <w:proofErr w:type="spellEnd"/>
      <w:r w:rsidR="00854D4B">
        <w:rPr>
          <w:rFonts w:eastAsiaTheme="minorEastAsia" w:hint="eastAsia"/>
          <w:lang w:eastAsia="zh-CN"/>
        </w:rPr>
        <w:t xml:space="preserve"> FDD can be used. </w:t>
      </w:r>
    </w:p>
    <w:p w:rsidR="00442C85" w:rsidRDefault="0017313F" w:rsidP="00517E4F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order to avoid UL/DL interference, for LTE in</w:t>
      </w:r>
      <w:r w:rsidR="00A12E3E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band and guard</w:t>
      </w:r>
      <w:r w:rsidR="00A12E3E">
        <w:rPr>
          <w:rFonts w:eastAsiaTheme="minorEastAsia" w:hint="eastAsia"/>
          <w:lang w:eastAsia="zh-CN"/>
        </w:rPr>
        <w:t>-</w:t>
      </w:r>
      <w:r>
        <w:rPr>
          <w:rFonts w:eastAsiaTheme="minorEastAsia" w:hint="eastAsia"/>
          <w:lang w:eastAsia="zh-CN"/>
        </w:rPr>
        <w:t>band mode,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shall be able to follow same UL/DL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>.</w:t>
      </w:r>
      <w:r w:rsidR="0089529F">
        <w:rPr>
          <w:rFonts w:eastAsiaTheme="minorEastAsia" w:hint="eastAsia"/>
          <w:lang w:eastAsia="zh-CN"/>
        </w:rPr>
        <w:t xml:space="preserve"> </w:t>
      </w:r>
      <w:r w:rsidR="0089529F">
        <w:rPr>
          <w:rFonts w:eastAsiaTheme="minorEastAsia"/>
          <w:lang w:eastAsia="zh-CN"/>
        </w:rPr>
        <w:t>H</w:t>
      </w:r>
      <w:r w:rsidR="0089529F">
        <w:rPr>
          <w:rFonts w:eastAsiaTheme="minorEastAsia" w:hint="eastAsia"/>
          <w:lang w:eastAsia="zh-CN"/>
        </w:rPr>
        <w:t>owever, for some UL/DL configuration</w:t>
      </w:r>
      <w:r w:rsidR="00D4594D">
        <w:rPr>
          <w:rFonts w:eastAsiaTheme="minorEastAsia" w:hint="eastAsia"/>
          <w:lang w:eastAsia="zh-CN"/>
        </w:rPr>
        <w:t>s</w:t>
      </w:r>
      <w:r w:rsidR="0089529F">
        <w:rPr>
          <w:rFonts w:eastAsiaTheme="minorEastAsia" w:hint="eastAsia"/>
          <w:lang w:eastAsia="zh-CN"/>
        </w:rPr>
        <w:t xml:space="preserve">, the number of DL subframe is too </w:t>
      </w:r>
      <w:r w:rsidR="00D4594D">
        <w:rPr>
          <w:rFonts w:eastAsiaTheme="minorEastAsia" w:hint="eastAsia"/>
          <w:lang w:eastAsia="zh-CN"/>
        </w:rPr>
        <w:t>small</w:t>
      </w:r>
      <w:r w:rsidR="0089529F">
        <w:rPr>
          <w:rFonts w:eastAsiaTheme="minorEastAsia" w:hint="eastAsia"/>
          <w:lang w:eastAsia="zh-CN"/>
        </w:rPr>
        <w:t xml:space="preserve"> to </w:t>
      </w:r>
      <w:r w:rsidR="00D4594D">
        <w:rPr>
          <w:rFonts w:eastAsiaTheme="minorEastAsia" w:hint="eastAsia"/>
          <w:lang w:eastAsia="zh-CN"/>
        </w:rPr>
        <w:t xml:space="preserve">convey NPSS/NSSS and MIB. For example, UL/DL configuration 0 only has two downlink </w:t>
      </w:r>
      <w:proofErr w:type="spellStart"/>
      <w:r w:rsidR="00D4594D">
        <w:rPr>
          <w:rFonts w:eastAsiaTheme="minorEastAsia" w:hint="eastAsia"/>
          <w:lang w:eastAsia="zh-CN"/>
        </w:rPr>
        <w:t>subframes</w:t>
      </w:r>
      <w:proofErr w:type="spellEnd"/>
      <w:r w:rsidR="00D4594D">
        <w:rPr>
          <w:rFonts w:eastAsiaTheme="minorEastAsia" w:hint="eastAsia"/>
          <w:lang w:eastAsia="zh-CN"/>
        </w:rPr>
        <w:t xml:space="preserve"> every 10ms, which cannot transmit NPSS/NSSS and NPBCH with same </w:t>
      </w:r>
      <w:r w:rsidR="00D4594D">
        <w:rPr>
          <w:rFonts w:eastAsiaTheme="minorEastAsia"/>
          <w:lang w:eastAsia="zh-CN"/>
        </w:rPr>
        <w:t>density</w:t>
      </w:r>
      <w:r w:rsidR="00D4594D">
        <w:rPr>
          <w:rFonts w:eastAsiaTheme="minorEastAsia" w:hint="eastAsia"/>
          <w:lang w:eastAsia="zh-CN"/>
        </w:rPr>
        <w:t xml:space="preserve"> as NB-</w:t>
      </w:r>
      <w:proofErr w:type="spellStart"/>
      <w:r w:rsidR="00D4594D">
        <w:rPr>
          <w:rFonts w:eastAsiaTheme="minorEastAsia" w:hint="eastAsia"/>
          <w:lang w:eastAsia="zh-CN"/>
        </w:rPr>
        <w:t>IoT</w:t>
      </w:r>
      <w:proofErr w:type="spellEnd"/>
      <w:r w:rsidR="00D4594D">
        <w:rPr>
          <w:rFonts w:eastAsiaTheme="minorEastAsia" w:hint="eastAsia"/>
          <w:lang w:eastAsia="zh-CN"/>
        </w:rPr>
        <w:t xml:space="preserve"> FDD. </w:t>
      </w:r>
      <w:r w:rsidR="00D4594D">
        <w:rPr>
          <w:rFonts w:eastAsiaTheme="minorEastAsia"/>
          <w:lang w:eastAsia="zh-CN"/>
        </w:rPr>
        <w:t>Although</w:t>
      </w:r>
      <w:r w:rsidR="00D4594D">
        <w:rPr>
          <w:rFonts w:eastAsiaTheme="minorEastAsia" w:hint="eastAsia"/>
          <w:lang w:eastAsia="zh-CN"/>
        </w:rPr>
        <w:t xml:space="preserve">, </w:t>
      </w:r>
      <w:r w:rsidR="00D4594D">
        <w:rPr>
          <w:rFonts w:eastAsiaTheme="minorEastAsia"/>
          <w:lang w:eastAsia="zh-CN"/>
        </w:rPr>
        <w:t>compared</w:t>
      </w:r>
      <w:r w:rsidR="00D4594D">
        <w:rPr>
          <w:rFonts w:eastAsiaTheme="minorEastAsia" w:hint="eastAsia"/>
          <w:lang w:eastAsia="zh-CN"/>
        </w:rPr>
        <w:t xml:space="preserve"> with FDD system with </w:t>
      </w:r>
      <w:proofErr w:type="gramStart"/>
      <w:r w:rsidR="00D4594D">
        <w:rPr>
          <w:rFonts w:eastAsiaTheme="minorEastAsia" w:hint="eastAsia"/>
          <w:lang w:eastAsia="zh-CN"/>
        </w:rPr>
        <w:t>200kHz</w:t>
      </w:r>
      <w:proofErr w:type="gramEnd"/>
      <w:r w:rsidR="00D4594D">
        <w:rPr>
          <w:rFonts w:eastAsiaTheme="minorEastAsia" w:hint="eastAsia"/>
          <w:lang w:eastAsia="zh-CN"/>
        </w:rPr>
        <w:t xml:space="preserve"> system bandwidth, the </w:t>
      </w:r>
      <w:r w:rsidR="00D4594D">
        <w:rPr>
          <w:rFonts w:eastAsiaTheme="minorEastAsia"/>
          <w:lang w:eastAsia="zh-CN"/>
        </w:rPr>
        <w:t>actual</w:t>
      </w:r>
      <w:r w:rsidR="00D4594D">
        <w:rPr>
          <w:rFonts w:eastAsiaTheme="minorEastAsia" w:hint="eastAsia"/>
          <w:lang w:eastAsia="zh-CN"/>
        </w:rPr>
        <w:t xml:space="preserve"> occupied spectrum is 400kHz. </w:t>
      </w:r>
      <w:r w:rsidR="00D4594D">
        <w:rPr>
          <w:rFonts w:eastAsiaTheme="minorEastAsia"/>
          <w:lang w:eastAsia="zh-CN"/>
        </w:rPr>
        <w:t>E</w:t>
      </w:r>
      <w:r w:rsidR="00D4594D">
        <w:rPr>
          <w:rFonts w:eastAsiaTheme="minorEastAsia" w:hint="eastAsia"/>
          <w:lang w:eastAsia="zh-CN"/>
        </w:rPr>
        <w:t xml:space="preserve">ven with two aggregated carriers, it is hard to transmit all DL common </w:t>
      </w:r>
      <w:r w:rsidR="0046578B">
        <w:rPr>
          <w:rFonts w:eastAsiaTheme="minorEastAsia" w:hint="eastAsia"/>
          <w:lang w:eastAsia="zh-CN"/>
        </w:rPr>
        <w:t xml:space="preserve">channels, e.g., NPSS/NSSS, NPBCH and SIBs and both latency and coverage </w:t>
      </w:r>
      <w:r w:rsidR="0046578B">
        <w:rPr>
          <w:rFonts w:eastAsiaTheme="minorEastAsia"/>
          <w:lang w:eastAsia="zh-CN"/>
        </w:rPr>
        <w:t>performance</w:t>
      </w:r>
      <w:r w:rsidR="0046578B">
        <w:rPr>
          <w:rFonts w:eastAsiaTheme="minorEastAsia" w:hint="eastAsia"/>
          <w:lang w:eastAsia="zh-CN"/>
        </w:rPr>
        <w:t xml:space="preserve"> will be highly impacted. </w:t>
      </w:r>
      <w:r w:rsidR="0046578B">
        <w:rPr>
          <w:rFonts w:eastAsiaTheme="minorEastAsia"/>
          <w:lang w:eastAsia="zh-CN"/>
        </w:rPr>
        <w:t>T</w:t>
      </w:r>
      <w:r w:rsidR="0046578B">
        <w:rPr>
          <w:rFonts w:eastAsiaTheme="minorEastAsia" w:hint="eastAsia"/>
          <w:lang w:eastAsia="zh-CN"/>
        </w:rPr>
        <w:t xml:space="preserve">herefore, it is reasonable not to </w:t>
      </w:r>
      <w:r w:rsidR="0046578B">
        <w:rPr>
          <w:rFonts w:eastAsiaTheme="minorEastAsia"/>
          <w:lang w:eastAsia="zh-CN"/>
        </w:rPr>
        <w:t>support</w:t>
      </w:r>
      <w:r w:rsidR="0046578B">
        <w:rPr>
          <w:rFonts w:eastAsiaTheme="minorEastAsia" w:hint="eastAsia"/>
          <w:lang w:eastAsia="zh-CN"/>
        </w:rPr>
        <w:t xml:space="preserve"> UL/DL </w:t>
      </w:r>
      <w:r w:rsidR="0046578B">
        <w:rPr>
          <w:rFonts w:eastAsiaTheme="minorEastAsia"/>
          <w:lang w:eastAsia="zh-CN"/>
        </w:rPr>
        <w:t>configuration</w:t>
      </w:r>
      <w:r w:rsidR="0046578B">
        <w:rPr>
          <w:rFonts w:eastAsiaTheme="minorEastAsia" w:hint="eastAsia"/>
          <w:lang w:eastAsia="zh-CN"/>
        </w:rPr>
        <w:t xml:space="preserve"> 0 for NB-</w:t>
      </w:r>
      <w:proofErr w:type="spellStart"/>
      <w:r w:rsidR="0046578B">
        <w:rPr>
          <w:rFonts w:eastAsiaTheme="minorEastAsia" w:hint="eastAsia"/>
          <w:lang w:eastAsia="zh-CN"/>
        </w:rPr>
        <w:t>IoT</w:t>
      </w:r>
      <w:proofErr w:type="spellEnd"/>
      <w:r w:rsidR="0046578B">
        <w:rPr>
          <w:rFonts w:eastAsiaTheme="minorEastAsia" w:hint="eastAsia"/>
          <w:lang w:eastAsia="zh-CN"/>
        </w:rPr>
        <w:t xml:space="preserve"> TDD.</w:t>
      </w:r>
      <w:r w:rsidR="00D4594D">
        <w:rPr>
          <w:rFonts w:eastAsiaTheme="minorEastAsia" w:hint="eastAsia"/>
          <w:lang w:eastAsia="zh-CN"/>
        </w:rPr>
        <w:t xml:space="preserve"> </w:t>
      </w:r>
      <w:r w:rsidR="002E0012">
        <w:rPr>
          <w:rFonts w:eastAsiaTheme="minorEastAsia" w:hint="eastAsia"/>
          <w:lang w:eastAsia="zh-CN"/>
        </w:rPr>
        <w:t xml:space="preserve">For other configurations, at least subframe #0, 5, 9 are DL </w:t>
      </w:r>
      <w:proofErr w:type="spellStart"/>
      <w:r w:rsidR="002E0012">
        <w:rPr>
          <w:rFonts w:eastAsiaTheme="minorEastAsia" w:hint="eastAsia"/>
          <w:lang w:eastAsia="zh-CN"/>
        </w:rPr>
        <w:t>subframes</w:t>
      </w:r>
      <w:proofErr w:type="spellEnd"/>
      <w:r w:rsidR="002E0012">
        <w:rPr>
          <w:rFonts w:eastAsiaTheme="minorEastAsia" w:hint="eastAsia"/>
          <w:lang w:eastAsia="zh-CN"/>
        </w:rPr>
        <w:t xml:space="preserve">, which can transmit NPSS/NSSS and NPBCH, share the </w:t>
      </w:r>
      <w:r w:rsidR="002E0012">
        <w:rPr>
          <w:rFonts w:eastAsiaTheme="minorEastAsia"/>
          <w:lang w:eastAsia="zh-CN"/>
        </w:rPr>
        <w:t>synchronization</w:t>
      </w:r>
      <w:r w:rsidR="002E0012">
        <w:rPr>
          <w:rFonts w:eastAsiaTheme="minorEastAsia" w:hint="eastAsia"/>
          <w:lang w:eastAsia="zh-CN"/>
        </w:rPr>
        <w:t xml:space="preserve"> module </w:t>
      </w:r>
      <w:r w:rsidR="00442C85">
        <w:rPr>
          <w:rFonts w:eastAsiaTheme="minorEastAsia" w:hint="eastAsia"/>
          <w:lang w:eastAsia="zh-CN"/>
        </w:rPr>
        <w:t>with FDD NB-</w:t>
      </w:r>
      <w:proofErr w:type="spellStart"/>
      <w:r w:rsidR="00442C85">
        <w:rPr>
          <w:rFonts w:eastAsiaTheme="minorEastAsia" w:hint="eastAsia"/>
          <w:lang w:eastAsia="zh-CN"/>
        </w:rPr>
        <w:t>IoT</w:t>
      </w:r>
      <w:proofErr w:type="spellEnd"/>
      <w:r w:rsidR="00442C85">
        <w:rPr>
          <w:rFonts w:eastAsiaTheme="minorEastAsia" w:hint="eastAsia"/>
          <w:lang w:eastAsia="zh-CN"/>
        </w:rPr>
        <w:t xml:space="preserve"> UE </w:t>
      </w:r>
      <w:r w:rsidR="002E0012">
        <w:rPr>
          <w:rFonts w:eastAsiaTheme="minorEastAsia" w:hint="eastAsia"/>
          <w:lang w:eastAsia="zh-CN"/>
        </w:rPr>
        <w:t xml:space="preserve">and maintain similar UE </w:t>
      </w:r>
      <w:r w:rsidR="002E0012">
        <w:rPr>
          <w:rFonts w:eastAsiaTheme="minorEastAsia"/>
          <w:lang w:eastAsia="zh-CN"/>
        </w:rPr>
        <w:t>complexity</w:t>
      </w:r>
      <w:r w:rsidR="002E0012">
        <w:rPr>
          <w:rFonts w:eastAsiaTheme="minorEastAsia" w:hint="eastAsia"/>
          <w:lang w:eastAsia="zh-CN"/>
        </w:rPr>
        <w:t xml:space="preserve"> as FDD NB-</w:t>
      </w:r>
      <w:proofErr w:type="spellStart"/>
      <w:r w:rsidR="002E0012">
        <w:rPr>
          <w:rFonts w:eastAsiaTheme="minorEastAsia" w:hint="eastAsia"/>
          <w:lang w:eastAsia="zh-CN"/>
        </w:rPr>
        <w:t>IoT</w:t>
      </w:r>
      <w:proofErr w:type="spellEnd"/>
      <w:r w:rsidR="002E0012">
        <w:rPr>
          <w:rFonts w:eastAsiaTheme="minorEastAsia" w:hint="eastAsia"/>
          <w:lang w:eastAsia="zh-CN"/>
        </w:rPr>
        <w:t xml:space="preserve"> UE. </w:t>
      </w:r>
    </w:p>
    <w:p w:rsidR="00413A7D" w:rsidRPr="00137406" w:rsidRDefault="0046578B" w:rsidP="0046578B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 w:rsidRPr="00854D4B">
        <w:rPr>
          <w:rFonts w:eastAsiaTheme="minorEastAsia" w:hint="eastAsia"/>
          <w:b/>
          <w:u w:val="single"/>
          <w:lang w:eastAsia="zh-CN"/>
        </w:rPr>
        <w:t xml:space="preserve">Proposal # </w:t>
      </w:r>
      <w:r w:rsidR="00F7425C">
        <w:rPr>
          <w:rFonts w:eastAsiaTheme="minorEastAsia" w:hint="eastAsia"/>
          <w:b/>
          <w:u w:val="single"/>
          <w:lang w:eastAsia="zh-CN"/>
        </w:rPr>
        <w:t>1</w:t>
      </w:r>
      <w:r w:rsidRPr="00854D4B">
        <w:rPr>
          <w:rFonts w:eastAsiaTheme="minorEastAsia" w:hint="eastAsia"/>
          <w:b/>
          <w:u w:val="single"/>
          <w:lang w:eastAsia="zh-CN"/>
        </w:rPr>
        <w:t>:</w:t>
      </w:r>
      <w:r w:rsidR="00C96BF6">
        <w:rPr>
          <w:rFonts w:eastAsiaTheme="minorEastAsia" w:hint="eastAsia"/>
          <w:b/>
          <w:u w:val="single"/>
          <w:lang w:eastAsia="zh-CN"/>
        </w:rPr>
        <w:t xml:space="preserve"> </w:t>
      </w:r>
      <w:bookmarkStart w:id="2" w:name="OLE_LINK5"/>
      <w:bookmarkStart w:id="3" w:name="OLE_LINK8"/>
      <w:r w:rsidR="00C96BF6">
        <w:rPr>
          <w:rFonts w:eastAsiaTheme="minorEastAsia" w:hint="eastAsia"/>
          <w:b/>
          <w:u w:val="single"/>
          <w:lang w:eastAsia="zh-CN"/>
        </w:rPr>
        <w:t>Strive to support all the</w:t>
      </w:r>
      <w:r w:rsidR="00427F02">
        <w:rPr>
          <w:rFonts w:eastAsiaTheme="minorEastAsia" w:hint="eastAsia"/>
          <w:b/>
          <w:u w:val="single"/>
          <w:lang w:eastAsia="zh-CN"/>
        </w:rPr>
        <w:t xml:space="preserve"> </w:t>
      </w:r>
      <w:r w:rsidR="001D06F6">
        <w:rPr>
          <w:rFonts w:eastAsiaTheme="minorEastAsia" w:hint="eastAsia"/>
          <w:b/>
          <w:u w:val="single"/>
          <w:lang w:eastAsia="zh-CN"/>
        </w:rPr>
        <w:t xml:space="preserve">UL/DL </w:t>
      </w:r>
      <w:r w:rsidR="001D06F6">
        <w:rPr>
          <w:rFonts w:eastAsiaTheme="minorEastAsia"/>
          <w:b/>
          <w:u w:val="single"/>
          <w:lang w:eastAsia="zh-CN"/>
        </w:rPr>
        <w:t>configuration</w:t>
      </w:r>
      <w:r w:rsidR="00C96BF6">
        <w:rPr>
          <w:rFonts w:eastAsiaTheme="minorEastAsia" w:hint="eastAsia"/>
          <w:b/>
          <w:u w:val="single"/>
          <w:lang w:eastAsia="zh-CN"/>
        </w:rPr>
        <w:t>s, except configuration</w:t>
      </w:r>
      <w:r w:rsidR="001D06F6">
        <w:rPr>
          <w:rFonts w:eastAsiaTheme="minorEastAsia" w:hint="eastAsia"/>
          <w:b/>
          <w:u w:val="single"/>
          <w:lang w:eastAsia="zh-CN"/>
        </w:rPr>
        <w:t xml:space="preserve"> </w:t>
      </w:r>
      <w:r w:rsidR="00C96BF6">
        <w:rPr>
          <w:rFonts w:eastAsiaTheme="minorEastAsia" w:hint="eastAsia"/>
          <w:b/>
          <w:u w:val="single"/>
          <w:lang w:eastAsia="zh-CN"/>
        </w:rPr>
        <w:t>#</w:t>
      </w:r>
      <w:r w:rsidR="001D06F6">
        <w:rPr>
          <w:rFonts w:eastAsiaTheme="minorEastAsia" w:hint="eastAsia"/>
          <w:b/>
          <w:u w:val="single"/>
          <w:lang w:eastAsia="zh-CN"/>
        </w:rPr>
        <w:t>0</w:t>
      </w:r>
      <w:r w:rsidR="00C96BF6">
        <w:rPr>
          <w:rFonts w:eastAsiaTheme="minorEastAsia" w:hint="eastAsia"/>
          <w:b/>
          <w:u w:val="single"/>
          <w:lang w:eastAsia="zh-CN"/>
        </w:rPr>
        <w:t xml:space="preserve"> for</w:t>
      </w:r>
      <w:r w:rsidR="001D06F6">
        <w:rPr>
          <w:rFonts w:eastAsiaTheme="minorEastAsia" w:hint="eastAsia"/>
          <w:b/>
          <w:u w:val="single"/>
          <w:lang w:eastAsia="zh-CN"/>
        </w:rPr>
        <w:t xml:space="preserve"> TDD NB-</w:t>
      </w:r>
      <w:proofErr w:type="spellStart"/>
      <w:r w:rsidR="001D06F6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Pr="00854D4B">
        <w:rPr>
          <w:rFonts w:eastAsiaTheme="minorEastAsia" w:hint="eastAsia"/>
          <w:b/>
          <w:u w:val="single"/>
          <w:lang w:eastAsia="zh-CN"/>
        </w:rPr>
        <w:t>.</w:t>
      </w:r>
      <w:bookmarkEnd w:id="2"/>
      <w:bookmarkEnd w:id="3"/>
    </w:p>
    <w:p w:rsidR="008756AA" w:rsidRDefault="008B5AFD" w:rsidP="0046578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T</w:t>
      </w:r>
      <w:r>
        <w:rPr>
          <w:rFonts w:eastAsiaTheme="minorEastAsia" w:hint="eastAsia"/>
          <w:lang w:eastAsia="zh-CN"/>
        </w:rPr>
        <w:t>he special subframe is design</w:t>
      </w:r>
      <w:r w:rsidR="00996729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in LTE TDD system to give</w:t>
      </w:r>
      <w:r w:rsidR="00CA793E">
        <w:rPr>
          <w:rFonts w:eastAsiaTheme="minorEastAsia" w:hint="eastAsia"/>
          <w:lang w:eastAsia="zh-CN"/>
        </w:rPr>
        <w:t xml:space="preserve"> UE</w:t>
      </w:r>
      <w:r>
        <w:rPr>
          <w:rFonts w:eastAsiaTheme="minorEastAsia" w:hint="eastAsia"/>
          <w:lang w:eastAsia="zh-CN"/>
        </w:rPr>
        <w:t xml:space="preserve"> enough guard </w:t>
      </w:r>
      <w:proofErr w:type="gramStart"/>
      <w:r>
        <w:rPr>
          <w:rFonts w:eastAsiaTheme="minorEastAsia"/>
          <w:lang w:eastAsia="zh-CN"/>
        </w:rPr>
        <w:t>period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="00601901">
        <w:rPr>
          <w:rFonts w:eastAsiaTheme="minorEastAsia" w:hint="eastAsia"/>
          <w:lang w:eastAsia="zh-CN"/>
        </w:rPr>
        <w:t xml:space="preserve">for </w:t>
      </w:r>
      <w:r>
        <w:rPr>
          <w:rFonts w:eastAsiaTheme="minorEastAsia" w:hint="eastAsia"/>
          <w:lang w:eastAsia="zh-CN"/>
        </w:rPr>
        <w:t xml:space="preserve">potential </w:t>
      </w:r>
      <w:r>
        <w:rPr>
          <w:rFonts w:eastAsiaTheme="minorEastAsia"/>
          <w:lang w:eastAsia="zh-CN"/>
        </w:rPr>
        <w:t>timing</w:t>
      </w:r>
      <w:r>
        <w:rPr>
          <w:rFonts w:eastAsiaTheme="minorEastAsia" w:hint="eastAsia"/>
          <w:lang w:eastAsia="zh-CN"/>
        </w:rPr>
        <w:t xml:space="preserve"> advance and switching timing. There is one special subframe every 5ms or 10ms</w:t>
      </w:r>
      <w:r w:rsidR="00601901">
        <w:rPr>
          <w:rFonts w:eastAsiaTheme="minorEastAsia" w:hint="eastAsia"/>
          <w:lang w:eastAsia="zh-CN"/>
        </w:rPr>
        <w:t xml:space="preserve"> and the utilization of special subframe is not very </w:t>
      </w:r>
      <w:r w:rsidR="009B7B3B">
        <w:rPr>
          <w:rFonts w:eastAsiaTheme="minorEastAsia" w:hint="eastAsia"/>
          <w:lang w:eastAsia="zh-CN"/>
        </w:rPr>
        <w:t>efficient</w:t>
      </w:r>
      <w:r w:rsidR="00601901">
        <w:rPr>
          <w:rFonts w:eastAsiaTheme="minorEastAsia" w:hint="eastAsia"/>
          <w:lang w:eastAsia="zh-CN"/>
        </w:rPr>
        <w:t xml:space="preserve">. For standalone mode, there is no need to follow UL/DL configuration for LTE TDD. </w:t>
      </w:r>
      <w:r w:rsidR="00601901">
        <w:rPr>
          <w:rFonts w:eastAsiaTheme="minorEastAsia"/>
          <w:lang w:eastAsia="zh-CN"/>
        </w:rPr>
        <w:t>T</w:t>
      </w:r>
      <w:r w:rsidR="00601901">
        <w:rPr>
          <w:rFonts w:eastAsiaTheme="minorEastAsia" w:hint="eastAsia"/>
          <w:lang w:eastAsia="zh-CN"/>
        </w:rPr>
        <w:t xml:space="preserve">herefore, more </w:t>
      </w:r>
      <w:r w:rsidR="00601901">
        <w:rPr>
          <w:rFonts w:eastAsiaTheme="minorEastAsia"/>
          <w:lang w:eastAsia="zh-CN"/>
        </w:rPr>
        <w:t>flexible</w:t>
      </w:r>
      <w:r w:rsidR="00601901">
        <w:rPr>
          <w:rFonts w:eastAsiaTheme="minorEastAsia" w:hint="eastAsia"/>
          <w:lang w:eastAsia="zh-CN"/>
        </w:rPr>
        <w:t xml:space="preserve"> </w:t>
      </w:r>
      <w:r w:rsidR="00601901">
        <w:rPr>
          <w:rFonts w:eastAsiaTheme="minorEastAsia"/>
          <w:lang w:eastAsia="zh-CN"/>
        </w:rPr>
        <w:t>configuration</w:t>
      </w:r>
      <w:r w:rsidR="00601901">
        <w:rPr>
          <w:rFonts w:eastAsiaTheme="minorEastAsia" w:hint="eastAsia"/>
          <w:lang w:eastAsia="zh-CN"/>
        </w:rPr>
        <w:t xml:space="preserve"> for standalone mode can be considered. </w:t>
      </w:r>
      <w:r w:rsidR="00601901">
        <w:rPr>
          <w:rFonts w:eastAsiaTheme="minorEastAsia"/>
          <w:lang w:eastAsia="zh-CN"/>
        </w:rPr>
        <w:t>F</w:t>
      </w:r>
      <w:r w:rsidR="00601901">
        <w:rPr>
          <w:rFonts w:eastAsiaTheme="minorEastAsia" w:hint="eastAsia"/>
          <w:lang w:eastAsia="zh-CN"/>
        </w:rPr>
        <w:t xml:space="preserve">or example, using bitmap to configure valid DL and UL </w:t>
      </w:r>
      <w:r w:rsidR="00601901">
        <w:rPr>
          <w:rFonts w:eastAsiaTheme="minorEastAsia"/>
          <w:lang w:eastAsia="zh-CN"/>
        </w:rPr>
        <w:t>subframe</w:t>
      </w:r>
      <w:r w:rsidR="00DF1F53">
        <w:rPr>
          <w:rFonts w:eastAsiaTheme="minorEastAsia" w:hint="eastAsia"/>
          <w:lang w:eastAsia="zh-CN"/>
        </w:rPr>
        <w:t xml:space="preserve"> in SIB1-NB</w:t>
      </w:r>
      <w:r w:rsidR="00601901">
        <w:rPr>
          <w:rFonts w:eastAsiaTheme="minorEastAsia"/>
          <w:lang w:eastAsia="zh-CN"/>
        </w:rPr>
        <w:t xml:space="preserve"> can</w:t>
      </w:r>
      <w:r w:rsidR="0061434E">
        <w:rPr>
          <w:rFonts w:eastAsiaTheme="minorEastAsia" w:hint="eastAsia"/>
          <w:lang w:eastAsia="zh-CN"/>
        </w:rPr>
        <w:t xml:space="preserve"> be considered. </w:t>
      </w:r>
      <w:r w:rsidR="00601901">
        <w:rPr>
          <w:rFonts w:eastAsiaTheme="minorEastAsia"/>
          <w:lang w:eastAsia="zh-CN"/>
        </w:rPr>
        <w:t>A</w:t>
      </w:r>
      <w:r w:rsidR="00601901">
        <w:rPr>
          <w:rFonts w:eastAsiaTheme="minorEastAsia" w:hint="eastAsia"/>
          <w:lang w:eastAsia="zh-CN"/>
        </w:rPr>
        <w:t xml:space="preserve">ssuming </w:t>
      </w:r>
      <w:proofErr w:type="spellStart"/>
      <w:r w:rsidR="00601901">
        <w:rPr>
          <w:rFonts w:eastAsiaTheme="minorEastAsia" w:hint="eastAsia"/>
          <w:lang w:eastAsia="zh-CN"/>
        </w:rPr>
        <w:t>eNB</w:t>
      </w:r>
      <w:proofErr w:type="spellEnd"/>
      <w:r w:rsidR="00601901">
        <w:rPr>
          <w:rFonts w:eastAsiaTheme="minorEastAsia" w:hint="eastAsia"/>
          <w:lang w:eastAsia="zh-CN"/>
        </w:rPr>
        <w:t xml:space="preserve"> is more capable, there </w:t>
      </w:r>
      <w:proofErr w:type="gramStart"/>
      <w:r w:rsidR="00601901">
        <w:rPr>
          <w:rFonts w:eastAsiaTheme="minorEastAsia" w:hint="eastAsia"/>
          <w:lang w:eastAsia="zh-CN"/>
        </w:rPr>
        <w:t>is</w:t>
      </w:r>
      <w:proofErr w:type="gramEnd"/>
      <w:r w:rsidR="00601901">
        <w:rPr>
          <w:rFonts w:eastAsiaTheme="minorEastAsia" w:hint="eastAsia"/>
          <w:lang w:eastAsia="zh-CN"/>
        </w:rPr>
        <w:t xml:space="preserve"> no need to define or </w:t>
      </w:r>
      <w:r w:rsidR="00601901">
        <w:rPr>
          <w:rFonts w:eastAsiaTheme="minorEastAsia"/>
          <w:lang w:eastAsia="zh-CN"/>
        </w:rPr>
        <w:t>configure</w:t>
      </w:r>
      <w:r w:rsidR="00601901">
        <w:rPr>
          <w:rFonts w:eastAsiaTheme="minorEastAsia" w:hint="eastAsia"/>
          <w:lang w:eastAsia="zh-CN"/>
        </w:rPr>
        <w:t xml:space="preserve"> </w:t>
      </w:r>
      <w:r w:rsidR="00601901">
        <w:rPr>
          <w:rFonts w:eastAsiaTheme="minorEastAsia"/>
          <w:lang w:eastAsia="zh-CN"/>
        </w:rPr>
        <w:t>special</w:t>
      </w:r>
      <w:r w:rsidR="00601901">
        <w:rPr>
          <w:rFonts w:eastAsiaTheme="minorEastAsia" w:hint="eastAsia"/>
          <w:lang w:eastAsia="zh-CN"/>
        </w:rPr>
        <w:t xml:space="preserve"> subframe so that the spectral efficiency can be improved, as well as the performance with more </w:t>
      </w:r>
      <w:r w:rsidR="00601901">
        <w:rPr>
          <w:rFonts w:eastAsiaTheme="minorEastAsia"/>
          <w:lang w:eastAsia="zh-CN"/>
        </w:rPr>
        <w:t>continuous</w:t>
      </w:r>
      <w:r w:rsidR="00601901">
        <w:rPr>
          <w:rFonts w:eastAsiaTheme="minorEastAsia" w:hint="eastAsia"/>
          <w:lang w:eastAsia="zh-CN"/>
        </w:rPr>
        <w:t xml:space="preserve"> subframe to improve the </w:t>
      </w:r>
      <w:r w:rsidR="00601901">
        <w:rPr>
          <w:rFonts w:eastAsiaTheme="minorEastAsia"/>
          <w:lang w:eastAsia="zh-CN"/>
        </w:rPr>
        <w:t>accuracy</w:t>
      </w:r>
      <w:r w:rsidR="00601901">
        <w:rPr>
          <w:rFonts w:eastAsiaTheme="minorEastAsia" w:hint="eastAsia"/>
          <w:lang w:eastAsia="zh-CN"/>
        </w:rPr>
        <w:t xml:space="preserve"> of channel estimation. </w:t>
      </w:r>
    </w:p>
    <w:p w:rsidR="008B5AFD" w:rsidRDefault="008756AA" w:rsidP="0046578B">
      <w:pPr>
        <w:spacing w:line="276" w:lineRule="auto"/>
        <w:ind w:right="-99"/>
        <w:rPr>
          <w:rFonts w:eastAsiaTheme="minorEastAsia"/>
          <w:lang w:eastAsia="zh-CN"/>
        </w:rPr>
      </w:pPr>
      <w:r w:rsidRPr="00B718EE">
        <w:rPr>
          <w:rFonts w:eastAsiaTheme="minorEastAsia"/>
          <w:lang w:eastAsia="zh-CN"/>
        </w:rPr>
        <w:t>As for in-band and guard-band mode, the LTE UL/DL configurations need to be followed</w:t>
      </w:r>
      <w:r w:rsidR="007061DC" w:rsidRPr="00B718EE">
        <w:rPr>
          <w:rFonts w:eastAsiaTheme="minorEastAsia"/>
          <w:lang w:eastAsia="zh-CN"/>
        </w:rPr>
        <w:t>,</w:t>
      </w:r>
      <w:r w:rsidRPr="00B718EE">
        <w:rPr>
          <w:rFonts w:eastAsiaTheme="minorEastAsia"/>
          <w:lang w:eastAsia="zh-CN"/>
        </w:rPr>
        <w:t xml:space="preserve"> as analyzed before.</w:t>
      </w:r>
      <w:r w:rsidR="00303C11" w:rsidRPr="00B718EE">
        <w:rPr>
          <w:rFonts w:eastAsiaTheme="minorEastAsia"/>
          <w:lang w:eastAsia="zh-CN"/>
        </w:rPr>
        <w:t xml:space="preserve"> The ut</w:t>
      </w:r>
      <w:r w:rsidR="00133B3A" w:rsidRPr="00B718EE">
        <w:rPr>
          <w:rFonts w:eastAsiaTheme="minorEastAsia"/>
          <w:lang w:eastAsia="zh-CN"/>
        </w:rPr>
        <w:t>ilization of special subframe will be</w:t>
      </w:r>
      <w:r w:rsidR="00303C11" w:rsidRPr="00B718EE">
        <w:rPr>
          <w:rFonts w:eastAsiaTheme="minorEastAsia"/>
          <w:lang w:eastAsia="zh-CN"/>
        </w:rPr>
        <w:t xml:space="preserve"> discussed in the following section.</w:t>
      </w:r>
      <w:r w:rsidR="00133B3A" w:rsidRPr="00B718EE">
        <w:rPr>
          <w:rFonts w:eastAsiaTheme="minorEastAsia"/>
          <w:lang w:eastAsia="zh-CN"/>
        </w:rPr>
        <w:t xml:space="preserve"> </w:t>
      </w:r>
      <w:r w:rsidR="007E2C56" w:rsidRPr="00B718EE">
        <w:rPr>
          <w:rFonts w:eastAsiaTheme="minorEastAsia"/>
          <w:lang w:eastAsia="zh-CN"/>
        </w:rPr>
        <w:t>To</w:t>
      </w:r>
      <w:r w:rsidR="00BC3863" w:rsidRPr="00B718EE">
        <w:rPr>
          <w:rFonts w:eastAsiaTheme="minorEastAsia"/>
          <w:lang w:eastAsia="zh-CN"/>
        </w:rPr>
        <w:t xml:space="preserve"> indicate the UL/DL configuration in Table 1,</w:t>
      </w:r>
      <w:r w:rsidRPr="00B718EE">
        <w:rPr>
          <w:rFonts w:eastAsiaTheme="minorEastAsia"/>
          <w:lang w:eastAsia="zh-CN"/>
        </w:rPr>
        <w:t xml:space="preserve"> </w:t>
      </w:r>
      <w:r w:rsidR="00894B5C" w:rsidRPr="00B718EE">
        <w:rPr>
          <w:rFonts w:eastAsiaTheme="minorEastAsia"/>
          <w:lang w:eastAsia="zh-CN"/>
        </w:rPr>
        <w:t xml:space="preserve">3 bit will be </w:t>
      </w:r>
      <w:r w:rsidR="00BC3863" w:rsidRPr="00B718EE">
        <w:rPr>
          <w:rFonts w:eastAsiaTheme="minorEastAsia"/>
          <w:lang w:eastAsia="zh-CN"/>
        </w:rPr>
        <w:t>needed</w:t>
      </w:r>
      <w:r w:rsidR="00894B5C" w:rsidRPr="00B718EE">
        <w:rPr>
          <w:rFonts w:eastAsiaTheme="minorEastAsia"/>
          <w:lang w:eastAsia="zh-CN"/>
        </w:rPr>
        <w:t xml:space="preserve">. </w:t>
      </w:r>
      <w:r w:rsidR="008F6BE7" w:rsidRPr="00B718EE">
        <w:rPr>
          <w:rFonts w:eastAsiaTheme="minorEastAsia"/>
          <w:lang w:eastAsia="zh-CN"/>
        </w:rPr>
        <w:t xml:space="preserve">The indication can be </w:t>
      </w:r>
      <w:r w:rsidR="00BD5809" w:rsidRPr="00B718EE">
        <w:rPr>
          <w:rFonts w:eastAsiaTheme="minorEastAsia"/>
          <w:lang w:eastAsia="zh-CN"/>
        </w:rPr>
        <w:t xml:space="preserve">with </w:t>
      </w:r>
      <w:r w:rsidR="00EC6173" w:rsidRPr="00B718EE">
        <w:rPr>
          <w:rFonts w:eastAsiaTheme="minorEastAsia"/>
          <w:lang w:eastAsia="zh-CN"/>
        </w:rPr>
        <w:t xml:space="preserve">SIB1-NB, to inherit </w:t>
      </w:r>
      <w:r w:rsidR="009377AA" w:rsidRPr="00B718EE">
        <w:rPr>
          <w:rFonts w:eastAsiaTheme="minorEastAsia"/>
          <w:lang w:eastAsia="zh-CN"/>
        </w:rPr>
        <w:t>LTE.</w:t>
      </w:r>
      <w:r w:rsidR="00CB096C" w:rsidRPr="00B718EE">
        <w:rPr>
          <w:rFonts w:eastAsiaTheme="minorEastAsia"/>
          <w:lang w:eastAsia="zh-CN"/>
        </w:rPr>
        <w:t xml:space="preserve"> Or,</w:t>
      </w:r>
      <w:r w:rsidR="009377AA" w:rsidRPr="00B718EE">
        <w:rPr>
          <w:rFonts w:eastAsiaTheme="minorEastAsia"/>
          <w:lang w:eastAsia="zh-CN"/>
        </w:rPr>
        <w:t xml:space="preserve"> </w:t>
      </w:r>
      <w:proofErr w:type="gramStart"/>
      <w:r w:rsidR="009377AA" w:rsidRPr="00B718EE">
        <w:rPr>
          <w:rFonts w:eastAsiaTheme="minorEastAsia"/>
          <w:lang w:eastAsia="zh-CN"/>
        </w:rPr>
        <w:t>It</w:t>
      </w:r>
      <w:proofErr w:type="gramEnd"/>
      <w:r w:rsidR="009377AA" w:rsidRPr="00B718EE">
        <w:rPr>
          <w:rFonts w:eastAsiaTheme="minorEastAsia"/>
          <w:lang w:eastAsia="zh-CN"/>
        </w:rPr>
        <w:t xml:space="preserve"> is also possible </w:t>
      </w:r>
      <w:r w:rsidR="00176036" w:rsidRPr="00B718EE">
        <w:rPr>
          <w:rFonts w:eastAsiaTheme="minorEastAsia"/>
          <w:lang w:eastAsia="zh-CN"/>
        </w:rPr>
        <w:t xml:space="preserve">to convey UL/DL configuration with MIB-NB, which can be </w:t>
      </w:r>
      <w:r w:rsidR="000E09A6" w:rsidRPr="00B718EE">
        <w:rPr>
          <w:rFonts w:eastAsiaTheme="minorEastAsia"/>
          <w:lang w:eastAsia="zh-CN"/>
        </w:rPr>
        <w:t>associated with</w:t>
      </w:r>
      <w:r w:rsidR="00176036" w:rsidRPr="00B718EE">
        <w:rPr>
          <w:rFonts w:eastAsiaTheme="minorEastAsia"/>
          <w:lang w:eastAsia="zh-CN"/>
        </w:rPr>
        <w:t xml:space="preserve"> </w:t>
      </w:r>
      <w:r w:rsidR="00D77077" w:rsidRPr="00B718EE">
        <w:rPr>
          <w:rFonts w:eastAsiaTheme="minorEastAsia"/>
          <w:lang w:eastAsia="zh-CN"/>
        </w:rPr>
        <w:t>the resources for SIB1-NB</w:t>
      </w:r>
      <w:r w:rsidR="00E57C82" w:rsidRPr="00B718EE">
        <w:rPr>
          <w:rFonts w:eastAsiaTheme="minorEastAsia"/>
          <w:lang w:eastAsia="zh-CN"/>
        </w:rPr>
        <w:t xml:space="preserve"> </w:t>
      </w:r>
      <w:r w:rsidR="00600C0E" w:rsidRPr="00B718EE">
        <w:rPr>
          <w:rFonts w:eastAsiaTheme="minorEastAsia"/>
          <w:lang w:eastAsia="zh-CN"/>
        </w:rPr>
        <w:t>and</w:t>
      </w:r>
      <w:r w:rsidR="007941F0" w:rsidRPr="00B718EE">
        <w:rPr>
          <w:rFonts w:eastAsiaTheme="minorEastAsia"/>
          <w:lang w:eastAsia="zh-CN"/>
        </w:rPr>
        <w:t>/or</w:t>
      </w:r>
      <w:r w:rsidR="00E57C82" w:rsidRPr="00B718EE">
        <w:rPr>
          <w:rFonts w:eastAsiaTheme="minorEastAsia"/>
          <w:lang w:eastAsia="zh-CN"/>
        </w:rPr>
        <w:t xml:space="preserve"> other SIBs</w:t>
      </w:r>
      <w:r w:rsidR="00D77077" w:rsidRPr="00B718EE">
        <w:rPr>
          <w:rFonts w:eastAsiaTheme="minorEastAsia"/>
          <w:lang w:eastAsia="zh-CN"/>
        </w:rPr>
        <w:t xml:space="preserve"> transmission.</w:t>
      </w:r>
      <w:r w:rsidR="00176036" w:rsidRPr="00B718EE">
        <w:rPr>
          <w:rFonts w:eastAsiaTheme="minorEastAsia"/>
          <w:lang w:eastAsia="zh-CN"/>
        </w:rPr>
        <w:t xml:space="preserve"> </w:t>
      </w:r>
      <w:r w:rsidR="004C6AB7" w:rsidRPr="00B718EE">
        <w:rPr>
          <w:rFonts w:eastAsiaTheme="minorEastAsia"/>
          <w:lang w:eastAsia="zh-CN"/>
        </w:rPr>
        <w:t>One simple example would be</w:t>
      </w:r>
      <w:proofErr w:type="gramStart"/>
      <w:r w:rsidR="00317DF5" w:rsidRPr="00B718EE">
        <w:rPr>
          <w:rFonts w:eastAsiaTheme="minorEastAsia"/>
          <w:lang w:eastAsia="zh-CN"/>
        </w:rPr>
        <w:t>,</w:t>
      </w:r>
      <w:proofErr w:type="gramEnd"/>
      <w:r w:rsidR="00317DF5" w:rsidRPr="00B718EE">
        <w:rPr>
          <w:rFonts w:eastAsiaTheme="minorEastAsia"/>
          <w:lang w:eastAsia="zh-CN"/>
        </w:rPr>
        <w:t xml:space="preserve"> </w:t>
      </w:r>
      <w:r w:rsidR="000E09A6" w:rsidRPr="00B718EE">
        <w:rPr>
          <w:rFonts w:eastAsiaTheme="minorEastAsia"/>
          <w:lang w:eastAsia="zh-CN"/>
        </w:rPr>
        <w:t xml:space="preserve">if the </w:t>
      </w:r>
      <w:r w:rsidR="00255A64" w:rsidRPr="00B718EE">
        <w:rPr>
          <w:rFonts w:eastAsiaTheme="minorEastAsia"/>
          <w:lang w:eastAsia="zh-CN"/>
        </w:rPr>
        <w:t>UL/DL configuration is #</w:t>
      </w:r>
      <w:r w:rsidR="00A14704" w:rsidRPr="00B718EE">
        <w:rPr>
          <w:rFonts w:eastAsiaTheme="minorEastAsia"/>
          <w:lang w:eastAsia="zh-CN"/>
        </w:rPr>
        <w:t xml:space="preserve">1, #2, #4, #5 with subframe #4 as downlink subframe, the SIB1-NB can be transmitted on subframe #4 of anchor carrier, as FDD. Otherwise, if the UL/DL configuration is </w:t>
      </w:r>
      <w:r w:rsidR="004C6AB7" w:rsidRPr="00B718EE">
        <w:rPr>
          <w:rFonts w:eastAsiaTheme="minorEastAsia"/>
          <w:lang w:eastAsia="zh-CN"/>
        </w:rPr>
        <w:t>#</w:t>
      </w:r>
      <w:r w:rsidR="00F60FDF" w:rsidRPr="00B718EE">
        <w:rPr>
          <w:rFonts w:eastAsiaTheme="minorEastAsia"/>
          <w:lang w:eastAsia="zh-CN"/>
        </w:rPr>
        <w:t xml:space="preserve">3 and #6 with subframe #4 not for downlink, </w:t>
      </w:r>
      <w:r w:rsidR="002E4476" w:rsidRPr="00B718EE">
        <w:rPr>
          <w:rFonts w:eastAsiaTheme="minorEastAsia"/>
          <w:lang w:eastAsia="zh-CN"/>
        </w:rPr>
        <w:t xml:space="preserve">the SIB1-NB can be transmitted on subframe #5 of non-anchor carrier. </w:t>
      </w:r>
      <w:r w:rsidR="00324C75" w:rsidRPr="00B718EE">
        <w:rPr>
          <w:rFonts w:eastAsiaTheme="minorEastAsia"/>
          <w:lang w:eastAsia="zh-CN"/>
        </w:rPr>
        <w:t xml:space="preserve">Further, </w:t>
      </w:r>
      <w:r w:rsidR="00602BF0" w:rsidRPr="00B718EE">
        <w:rPr>
          <w:rFonts w:eastAsiaTheme="minorEastAsia"/>
          <w:lang w:eastAsia="zh-CN"/>
        </w:rPr>
        <w:t xml:space="preserve">the UL/DL configuration can also be associated with the resource for other SIBs. </w:t>
      </w:r>
      <w:r w:rsidR="0095607A" w:rsidRPr="00B718EE">
        <w:rPr>
          <w:rFonts w:eastAsiaTheme="minorEastAsia"/>
          <w:lang w:eastAsia="zh-CN"/>
        </w:rPr>
        <w:t xml:space="preserve">For the configurations with limited downlink </w:t>
      </w:r>
      <w:proofErr w:type="spellStart"/>
      <w:r w:rsidR="0095607A" w:rsidRPr="00B718EE">
        <w:rPr>
          <w:rFonts w:eastAsiaTheme="minorEastAsia"/>
          <w:lang w:eastAsia="zh-CN"/>
        </w:rPr>
        <w:t>subframes</w:t>
      </w:r>
      <w:proofErr w:type="spellEnd"/>
      <w:r w:rsidR="0095607A" w:rsidRPr="00B718EE">
        <w:rPr>
          <w:rFonts w:eastAsiaTheme="minorEastAsia"/>
          <w:lang w:eastAsia="zh-CN"/>
        </w:rPr>
        <w:t xml:space="preserve">, e.g., #1 and #6, other SIBs can be transmitted on non-anchor carrier, which can be different </w:t>
      </w:r>
      <w:r w:rsidR="00B017DF" w:rsidRPr="00B718EE">
        <w:rPr>
          <w:rFonts w:eastAsiaTheme="minorEastAsia"/>
          <w:lang w:eastAsia="zh-CN"/>
        </w:rPr>
        <w:t>from the</w:t>
      </w:r>
      <w:r w:rsidR="00AE44C5" w:rsidRPr="00B718EE">
        <w:rPr>
          <w:rFonts w:eastAsiaTheme="minorEastAsia"/>
          <w:lang w:eastAsia="zh-CN"/>
        </w:rPr>
        <w:t xml:space="preserve"> non-anchor</w:t>
      </w:r>
      <w:r w:rsidR="00B017DF" w:rsidRPr="00B718EE">
        <w:rPr>
          <w:rFonts w:eastAsiaTheme="minorEastAsia"/>
          <w:lang w:eastAsia="zh-CN"/>
        </w:rPr>
        <w:t xml:space="preserve"> </w:t>
      </w:r>
      <w:r w:rsidR="00975101" w:rsidRPr="00B718EE">
        <w:rPr>
          <w:rFonts w:eastAsiaTheme="minorEastAsia"/>
          <w:lang w:eastAsia="zh-CN"/>
        </w:rPr>
        <w:t xml:space="preserve">carrier </w:t>
      </w:r>
      <w:r w:rsidR="003B5500" w:rsidRPr="00B718EE">
        <w:rPr>
          <w:rFonts w:eastAsiaTheme="minorEastAsia"/>
          <w:lang w:eastAsia="zh-CN"/>
        </w:rPr>
        <w:t>for</w:t>
      </w:r>
      <w:r w:rsidR="0095607A" w:rsidRPr="00B718EE">
        <w:rPr>
          <w:rFonts w:eastAsiaTheme="minorEastAsia"/>
          <w:lang w:eastAsia="zh-CN"/>
        </w:rPr>
        <w:t xml:space="preserve"> SIB1-NB</w:t>
      </w:r>
      <w:r w:rsidR="00F23890" w:rsidRPr="00B718EE">
        <w:rPr>
          <w:rFonts w:eastAsiaTheme="minorEastAsia"/>
          <w:lang w:eastAsia="zh-CN"/>
        </w:rPr>
        <w:t xml:space="preserve"> to further off-load the traffic on the carrier to transmit system information. </w:t>
      </w:r>
    </w:p>
    <w:p w:rsidR="00176036" w:rsidRDefault="00601901" w:rsidP="0046578B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</w:t>
      </w:r>
      <w:r w:rsidR="004E713B">
        <w:rPr>
          <w:rFonts w:eastAsiaTheme="minorEastAsia" w:hint="eastAsia"/>
          <w:b/>
          <w:u w:val="single"/>
          <w:lang w:eastAsia="zh-CN"/>
        </w:rPr>
        <w:t>2</w:t>
      </w:r>
      <w:r>
        <w:rPr>
          <w:rFonts w:eastAsiaTheme="minorEastAsia" w:hint="eastAsia"/>
          <w:b/>
          <w:u w:val="single"/>
          <w:lang w:eastAsia="zh-CN"/>
        </w:rPr>
        <w:t>:</w:t>
      </w:r>
      <w:r w:rsidR="00176036">
        <w:rPr>
          <w:rFonts w:eastAsiaTheme="minorEastAsia" w:hint="eastAsia"/>
          <w:b/>
          <w:u w:val="single"/>
          <w:lang w:eastAsia="zh-CN"/>
        </w:rPr>
        <w:t xml:space="preserve"> </w:t>
      </w:r>
      <w:r w:rsidR="0061089B">
        <w:rPr>
          <w:rFonts w:eastAsiaTheme="minorEastAsia" w:hint="eastAsia"/>
          <w:b/>
          <w:u w:val="single"/>
          <w:lang w:eastAsia="zh-CN"/>
        </w:rPr>
        <w:t>D</w:t>
      </w:r>
      <w:r w:rsidR="00176036">
        <w:rPr>
          <w:rFonts w:eastAsiaTheme="minorEastAsia" w:hint="eastAsia"/>
          <w:b/>
          <w:u w:val="single"/>
          <w:lang w:eastAsia="zh-CN"/>
        </w:rPr>
        <w:t>ifferent UL/DL subframe indication method</w:t>
      </w:r>
      <w:r w:rsidR="007D677E">
        <w:rPr>
          <w:rFonts w:eastAsiaTheme="minorEastAsia" w:hint="eastAsia"/>
          <w:b/>
          <w:u w:val="single"/>
          <w:lang w:eastAsia="zh-CN"/>
        </w:rPr>
        <w:t xml:space="preserve"> can be considered</w:t>
      </w:r>
      <w:r w:rsidR="00176036">
        <w:rPr>
          <w:rFonts w:eastAsiaTheme="minorEastAsia" w:hint="eastAsia"/>
          <w:b/>
          <w:u w:val="single"/>
          <w:lang w:eastAsia="zh-CN"/>
        </w:rPr>
        <w:t xml:space="preserve"> for different operation mode,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</w:p>
    <w:p w:rsidR="00601901" w:rsidRDefault="00601901" w:rsidP="00B718EE">
      <w:pPr>
        <w:pStyle w:val="ListParagraph"/>
        <w:numPr>
          <w:ilvl w:val="0"/>
          <w:numId w:val="9"/>
        </w:numPr>
        <w:spacing w:line="276" w:lineRule="auto"/>
        <w:ind w:right="-99" w:firstLineChars="0"/>
        <w:rPr>
          <w:rFonts w:eastAsiaTheme="minor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Bitmap of valid DL and UL subframe to replace UL/DL configuration</w:t>
      </w:r>
      <w:r w:rsidR="00176036">
        <w:rPr>
          <w:rFonts w:eastAsiaTheme="minorEastAsia" w:hint="eastAsia"/>
          <w:b/>
          <w:u w:val="single"/>
          <w:lang w:eastAsia="zh-CN"/>
        </w:rPr>
        <w:t>,</w:t>
      </w:r>
      <w:r w:rsidRPr="00B718EE">
        <w:rPr>
          <w:rFonts w:eastAsiaTheme="minorEastAsia"/>
          <w:b/>
          <w:u w:val="single"/>
          <w:lang w:eastAsia="zh-CN"/>
        </w:rPr>
        <w:t xml:space="preserve"> for standalone</w:t>
      </w:r>
    </w:p>
    <w:p w:rsidR="007D677E" w:rsidRDefault="007F744D" w:rsidP="00B718EE">
      <w:pPr>
        <w:pStyle w:val="ListParagraph"/>
        <w:numPr>
          <w:ilvl w:val="0"/>
          <w:numId w:val="9"/>
        </w:numPr>
        <w:spacing w:line="276" w:lineRule="auto"/>
        <w:ind w:right="-99"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UL/DL configuration indication for guard-band and in-band</w:t>
      </w:r>
      <w:r w:rsidR="00B756CE">
        <w:rPr>
          <w:rFonts w:eastAsiaTheme="minorEastAsia" w:hint="eastAsia"/>
          <w:b/>
          <w:u w:val="single"/>
          <w:lang w:eastAsia="zh-CN"/>
        </w:rPr>
        <w:t>,</w:t>
      </w:r>
    </w:p>
    <w:p w:rsidR="007F744D" w:rsidRPr="00B718EE" w:rsidRDefault="00B756CE" w:rsidP="00B718EE">
      <w:pPr>
        <w:pStyle w:val="ListParagraph"/>
        <w:numPr>
          <w:ilvl w:val="1"/>
          <w:numId w:val="9"/>
        </w:numPr>
        <w:spacing w:line="276" w:lineRule="auto"/>
        <w:ind w:right="-99" w:firstLineChars="0"/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FFS: indication with MIB or with SIB1-NB</w:t>
      </w:r>
    </w:p>
    <w:p w:rsidR="002C398B" w:rsidRPr="00854D4B" w:rsidRDefault="002C398B" w:rsidP="0046578B">
      <w:pPr>
        <w:spacing w:line="276" w:lineRule="auto"/>
        <w:ind w:right="-99"/>
        <w:rPr>
          <w:rFonts w:eastAsiaTheme="minorEastAsia"/>
          <w:b/>
          <w:u w:val="single"/>
          <w:lang w:eastAsia="zh-CN"/>
        </w:rPr>
      </w:pPr>
    </w:p>
    <w:p w:rsidR="0017313F" w:rsidRPr="0017313F" w:rsidRDefault="0017313F" w:rsidP="0017313F">
      <w:pPr>
        <w:spacing w:before="60"/>
        <w:jc w:val="center"/>
        <w:rPr>
          <w:rFonts w:ascii="Arial" w:eastAsiaTheme="minorEastAsia" w:hAnsi="Arial" w:cs="Arial"/>
          <w:lang w:val="en-GB" w:eastAsia="zh-CN"/>
        </w:rPr>
      </w:pPr>
      <w:r>
        <w:rPr>
          <w:rFonts w:ascii="Arial" w:eastAsiaTheme="minorEastAsia" w:hAnsi="Arial" w:cs="Arial" w:hint="eastAsia"/>
          <w:b/>
          <w:bCs/>
          <w:lang w:val="en-GB" w:eastAsia="zh-CN"/>
        </w:rPr>
        <w:t xml:space="preserve">Table 1: </w:t>
      </w:r>
      <w:r w:rsidRPr="0017313F">
        <w:rPr>
          <w:rFonts w:ascii="Arial" w:eastAsia="Times New Roman" w:hAnsi="Arial" w:cs="Arial"/>
          <w:b/>
          <w:bCs/>
          <w:lang w:val="en-GB"/>
        </w:rPr>
        <w:t>Uplink-downlink configurations</w:t>
      </w:r>
      <w:r>
        <w:rPr>
          <w:rFonts w:ascii="Arial" w:eastAsiaTheme="minorEastAsia" w:hAnsi="Arial" w:cs="Arial" w:hint="eastAsia"/>
          <w:b/>
          <w:bCs/>
          <w:lang w:val="en-GB" w:eastAsia="zh-CN"/>
        </w:rPr>
        <w:t xml:space="preserve"> (</w:t>
      </w:r>
      <w:r>
        <w:rPr>
          <w:rFonts w:ascii="Arial" w:eastAsia="Times New Roman" w:hAnsi="Arial" w:cs="Arial"/>
          <w:b/>
          <w:bCs/>
          <w:lang w:val="en-GB"/>
        </w:rPr>
        <w:t>Table 4.2-2 in TS 36.211</w:t>
      </w:r>
      <w:r>
        <w:rPr>
          <w:rFonts w:ascii="Arial" w:eastAsiaTheme="minorEastAsia" w:hAnsi="Arial" w:cs="Arial" w:hint="eastAsia"/>
          <w:b/>
          <w:bCs/>
          <w:lang w:val="en-GB" w:eastAsia="zh-CN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978"/>
        <w:gridCol w:w="1131"/>
        <w:gridCol w:w="556"/>
        <w:gridCol w:w="562"/>
        <w:gridCol w:w="562"/>
        <w:gridCol w:w="562"/>
        <w:gridCol w:w="562"/>
        <w:gridCol w:w="562"/>
        <w:gridCol w:w="562"/>
        <w:gridCol w:w="562"/>
        <w:gridCol w:w="587"/>
      </w:tblGrid>
      <w:tr w:rsidR="00D446CB" w:rsidRPr="0017313F" w:rsidTr="00D446CB">
        <w:tc>
          <w:tcPr>
            <w:tcW w:w="1668" w:type="dxa"/>
            <w:hideMark/>
          </w:tcPr>
          <w:p w:rsidR="00D446CB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Uplink-downlink </w:t>
            </w:r>
          </w:p>
          <w:p w:rsidR="0017313F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configuration</w:t>
            </w:r>
          </w:p>
        </w:tc>
        <w:tc>
          <w:tcPr>
            <w:tcW w:w="1978" w:type="dxa"/>
            <w:hideMark/>
          </w:tcPr>
          <w:p w:rsidR="00D446CB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 xml:space="preserve">Downlink-to-Uplink </w:t>
            </w:r>
          </w:p>
          <w:p w:rsidR="0017313F" w:rsidRPr="0017313F" w:rsidRDefault="00D446CB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Switch-point periodicity</w:t>
            </w:r>
          </w:p>
        </w:tc>
        <w:tc>
          <w:tcPr>
            <w:tcW w:w="6208" w:type="dxa"/>
            <w:gridSpan w:val="10"/>
            <w:hideMark/>
          </w:tcPr>
          <w:p w:rsidR="0017313F" w:rsidRPr="0017313F" w:rsidRDefault="00D446CB" w:rsidP="00D446CB">
            <w:pPr>
              <w:spacing w:after="0"/>
              <w:jc w:val="center"/>
              <w:rPr>
                <w:rFonts w:ascii="Arial" w:eastAsiaTheme="minorEastAsia" w:hAnsi="Arial" w:cs="Arial"/>
                <w:sz w:val="18"/>
                <w:szCs w:val="18"/>
                <w:lang w:val="en-GB" w:eastAsia="zh-CN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Subframe number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17313F">
              <w:rPr>
                <w:rFonts w:ascii="Calibri" w:eastAsia="Times New Roman" w:hAnsi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rPr>
                <w:rFonts w:ascii="Calibri" w:eastAsia="Times New Roman" w:hAnsi="Calibri"/>
                <w:sz w:val="22"/>
                <w:szCs w:val="22"/>
                <w:lang w:eastAsia="zh-CN"/>
              </w:rPr>
            </w:pPr>
            <w:r w:rsidRPr="0017313F">
              <w:rPr>
                <w:rFonts w:ascii="Calibri" w:eastAsia="Times New Roman" w:hAnsi="Calibri"/>
                <w:sz w:val="22"/>
                <w:szCs w:val="22"/>
                <w:lang w:eastAsia="zh-CN"/>
              </w:rPr>
              <w:t> </w:t>
            </w:r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0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1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2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3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4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5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7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8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GB"/>
              </w:rPr>
              <w:t>9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0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</w:pPr>
            <w:r w:rsidRPr="0017313F">
              <w:rPr>
                <w:rFonts w:ascii="Arial" w:eastAsia="Times New Roman" w:hAnsi="Arial" w:cs="Arial"/>
                <w:strike/>
                <w:sz w:val="18"/>
                <w:szCs w:val="18"/>
                <w:highlight w:val="yellow"/>
                <w:lang w:val="en-GB"/>
              </w:rPr>
              <w:t>U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1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2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3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10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4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10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5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10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  <w:tr w:rsidR="0017313F" w:rsidRPr="0017313F" w:rsidTr="00D446CB">
        <w:tc>
          <w:tcPr>
            <w:tcW w:w="166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6</w:t>
            </w:r>
          </w:p>
        </w:tc>
        <w:tc>
          <w:tcPr>
            <w:tcW w:w="1978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 xml:space="preserve">5 </w:t>
            </w:r>
            <w:proofErr w:type="spellStart"/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ms</w:t>
            </w:r>
            <w:proofErr w:type="spellEnd"/>
          </w:p>
        </w:tc>
        <w:tc>
          <w:tcPr>
            <w:tcW w:w="1131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56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S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62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U</w:t>
            </w:r>
          </w:p>
        </w:tc>
        <w:tc>
          <w:tcPr>
            <w:tcW w:w="587" w:type="dxa"/>
            <w:hideMark/>
          </w:tcPr>
          <w:p w:rsidR="0017313F" w:rsidRPr="0017313F" w:rsidRDefault="0017313F" w:rsidP="0017313F">
            <w:pPr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GB"/>
              </w:rPr>
            </w:pPr>
            <w:r w:rsidRPr="0017313F">
              <w:rPr>
                <w:rFonts w:ascii="Arial" w:eastAsia="Times New Roman" w:hAnsi="Arial" w:cs="Arial"/>
                <w:sz w:val="18"/>
                <w:szCs w:val="18"/>
                <w:lang w:val="en-GB"/>
              </w:rPr>
              <w:t>D</w:t>
            </w:r>
          </w:p>
        </w:tc>
      </w:tr>
    </w:tbl>
    <w:p w:rsidR="00237B62" w:rsidRDefault="00237B62" w:rsidP="00237B62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lastRenderedPageBreak/>
        <w:t xml:space="preserve">Special Subframe </w:t>
      </w:r>
    </w:p>
    <w:p w:rsidR="006F0714" w:rsidRDefault="00877871" w:rsidP="00237B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as UL/DL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, for LTE </w:t>
      </w:r>
      <w:proofErr w:type="spellStart"/>
      <w:r>
        <w:rPr>
          <w:rFonts w:eastAsiaTheme="minorEastAsia" w:hint="eastAsia"/>
          <w:lang w:eastAsia="zh-CN"/>
        </w:rPr>
        <w:t>inband</w:t>
      </w:r>
      <w:proofErr w:type="spellEnd"/>
      <w:r>
        <w:rPr>
          <w:rFonts w:eastAsiaTheme="minorEastAsia" w:hint="eastAsia"/>
          <w:lang w:eastAsia="zh-CN"/>
        </w:rPr>
        <w:t xml:space="preserve"> and </w:t>
      </w:r>
      <w:proofErr w:type="spellStart"/>
      <w:r>
        <w:rPr>
          <w:rFonts w:eastAsiaTheme="minorEastAsia" w:hint="eastAsia"/>
          <w:lang w:eastAsia="zh-CN"/>
        </w:rPr>
        <w:t>guardband</w:t>
      </w:r>
      <w:proofErr w:type="spellEnd"/>
      <w:r>
        <w:rPr>
          <w:rFonts w:eastAsiaTheme="minorEastAsia" w:hint="eastAsia"/>
          <w:lang w:eastAsia="zh-CN"/>
        </w:rPr>
        <w:t xml:space="preserve"> deployment, it is better to follow LTE special subframe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. However, for standalone mode, it may not be necessary to follow LTE special subframe </w:t>
      </w:r>
      <w:r>
        <w:rPr>
          <w:rFonts w:eastAsiaTheme="minorEastAsia"/>
          <w:lang w:eastAsia="zh-CN"/>
        </w:rPr>
        <w:t>configuration</w:t>
      </w:r>
      <w:r>
        <w:rPr>
          <w:rFonts w:eastAsiaTheme="minorEastAsia" w:hint="eastAsia"/>
          <w:lang w:eastAsia="zh-CN"/>
        </w:rPr>
        <w:t xml:space="preserve">. </w:t>
      </w:r>
      <w:r w:rsidR="009B7B3B">
        <w:rPr>
          <w:rFonts w:eastAsiaTheme="minorEastAsia" w:hint="eastAsia"/>
          <w:lang w:eastAsia="zh-CN"/>
        </w:rPr>
        <w:t>In Rel-13 and Rel-14, HD-FDD NB-</w:t>
      </w:r>
      <w:proofErr w:type="spellStart"/>
      <w:r w:rsidR="009B7B3B">
        <w:rPr>
          <w:rFonts w:eastAsiaTheme="minorEastAsia" w:hint="eastAsia"/>
          <w:lang w:eastAsia="zh-CN"/>
        </w:rPr>
        <w:t>IoT</w:t>
      </w:r>
      <w:proofErr w:type="spellEnd"/>
      <w:r w:rsidR="009B7B3B">
        <w:rPr>
          <w:rFonts w:eastAsiaTheme="minorEastAsia" w:hint="eastAsia"/>
          <w:lang w:eastAsia="zh-CN"/>
        </w:rPr>
        <w:t xml:space="preserve"> system will </w:t>
      </w:r>
      <w:r w:rsidR="009B7B3B">
        <w:rPr>
          <w:rFonts w:eastAsiaTheme="minorEastAsia"/>
          <w:lang w:eastAsia="zh-CN"/>
        </w:rPr>
        <w:t>guarantee</w:t>
      </w:r>
      <w:r w:rsidR="009B7B3B">
        <w:rPr>
          <w:rFonts w:eastAsiaTheme="minorEastAsia" w:hint="eastAsia"/>
          <w:lang w:eastAsia="zh-CN"/>
        </w:rPr>
        <w:t xml:space="preserve"> 1ms for UL/DL switching, i.e., for RF retuning and timing advance. Therefore, in order to maintain low UE </w:t>
      </w:r>
      <w:r w:rsidR="009B7B3B">
        <w:rPr>
          <w:rFonts w:eastAsiaTheme="minorEastAsia"/>
          <w:lang w:eastAsia="zh-CN"/>
        </w:rPr>
        <w:t>complexity</w:t>
      </w:r>
      <w:r w:rsidR="009B7B3B">
        <w:rPr>
          <w:rFonts w:eastAsiaTheme="minorEastAsia" w:hint="eastAsia"/>
          <w:lang w:eastAsia="zh-CN"/>
        </w:rPr>
        <w:t xml:space="preserve">, </w:t>
      </w:r>
      <w:r w:rsidR="00B75295">
        <w:rPr>
          <w:rFonts w:eastAsiaTheme="minorEastAsia" w:hint="eastAsia"/>
          <w:lang w:eastAsia="zh-CN"/>
        </w:rPr>
        <w:t xml:space="preserve">1ms gap between UL/DL and DL/UL shall be maintained. </w:t>
      </w:r>
      <w:r w:rsidR="00B75295">
        <w:rPr>
          <w:rFonts w:eastAsiaTheme="minorEastAsia"/>
          <w:lang w:eastAsia="zh-CN"/>
        </w:rPr>
        <w:t>W</w:t>
      </w:r>
      <w:r w:rsidR="00B75295">
        <w:rPr>
          <w:rFonts w:eastAsiaTheme="minorEastAsia" w:hint="eastAsia"/>
          <w:lang w:eastAsia="zh-CN"/>
        </w:rPr>
        <w:t xml:space="preserve">ith the gap between UL/DL, it is not necessary to configure special subframe, at least for standalone mode. </w:t>
      </w:r>
    </w:p>
    <w:p w:rsidR="00B75295" w:rsidRDefault="001E4832" w:rsidP="00237B6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 w:rsidR="00B75295">
        <w:rPr>
          <w:rFonts w:eastAsiaTheme="minorEastAsia" w:hint="eastAsia"/>
          <w:lang w:eastAsia="zh-CN"/>
        </w:rPr>
        <w:t xml:space="preserve">or </w:t>
      </w:r>
      <w:proofErr w:type="spellStart"/>
      <w:r w:rsidR="00B75295">
        <w:rPr>
          <w:rFonts w:eastAsiaTheme="minorEastAsia" w:hint="eastAsia"/>
          <w:lang w:eastAsia="zh-CN"/>
        </w:rPr>
        <w:t>inband</w:t>
      </w:r>
      <w:proofErr w:type="spellEnd"/>
      <w:r w:rsidR="00B75295">
        <w:rPr>
          <w:rFonts w:eastAsiaTheme="minorEastAsia" w:hint="eastAsia"/>
          <w:lang w:eastAsia="zh-CN"/>
        </w:rPr>
        <w:t xml:space="preserve"> or </w:t>
      </w:r>
      <w:proofErr w:type="spellStart"/>
      <w:r w:rsidR="00B75295">
        <w:rPr>
          <w:rFonts w:eastAsiaTheme="minorEastAsia" w:hint="eastAsia"/>
          <w:lang w:eastAsia="zh-CN"/>
        </w:rPr>
        <w:t>guardband</w:t>
      </w:r>
      <w:proofErr w:type="spellEnd"/>
      <w:r w:rsidR="00B75295">
        <w:rPr>
          <w:rFonts w:eastAsiaTheme="minorEastAsia" w:hint="eastAsia"/>
          <w:lang w:eastAsia="zh-CN"/>
        </w:rPr>
        <w:t xml:space="preserve"> deploy, if the special subframe can be used for other purpose, e.g., other LTE UEs, the special </w:t>
      </w:r>
      <w:r w:rsidR="00B75295">
        <w:rPr>
          <w:rFonts w:eastAsiaTheme="minorEastAsia"/>
          <w:lang w:eastAsia="zh-CN"/>
        </w:rPr>
        <w:t>subframe</w:t>
      </w:r>
      <w:r w:rsidR="00B75295">
        <w:rPr>
          <w:rFonts w:eastAsiaTheme="minorEastAsia" w:hint="eastAsia"/>
          <w:lang w:eastAsia="zh-CN"/>
        </w:rPr>
        <w:t xml:space="preserve"> in LTE system can be configured as invalid subframe.</w:t>
      </w:r>
      <w:r w:rsidR="00067DC4">
        <w:rPr>
          <w:rFonts w:eastAsiaTheme="minorEastAsia" w:hint="eastAsia"/>
          <w:lang w:eastAsia="zh-CN"/>
        </w:rPr>
        <w:t xml:space="preserve"> O</w:t>
      </w:r>
      <w:r w:rsidR="00684FB0">
        <w:rPr>
          <w:rFonts w:eastAsiaTheme="minorEastAsia" w:hint="eastAsia"/>
          <w:lang w:eastAsia="zh-CN"/>
        </w:rPr>
        <w:t xml:space="preserve">therwise, the special subframe can be </w:t>
      </w:r>
      <w:r w:rsidR="00EF4B98">
        <w:rPr>
          <w:rFonts w:eastAsiaTheme="minorEastAsia" w:hint="eastAsia"/>
          <w:lang w:eastAsia="zh-CN"/>
        </w:rPr>
        <w:t>configured</w:t>
      </w:r>
      <w:r w:rsidR="00684FB0">
        <w:rPr>
          <w:rFonts w:eastAsiaTheme="minorEastAsia" w:hint="eastAsia"/>
          <w:lang w:eastAsia="zh-CN"/>
        </w:rPr>
        <w:t xml:space="preserve"> </w:t>
      </w:r>
      <w:r w:rsidR="00EF4B98">
        <w:rPr>
          <w:rFonts w:eastAsiaTheme="minorEastAsia" w:hint="eastAsia"/>
          <w:lang w:eastAsia="zh-CN"/>
        </w:rPr>
        <w:t>to transmit</w:t>
      </w:r>
      <w:r w:rsidR="00684FB0">
        <w:rPr>
          <w:rFonts w:eastAsiaTheme="minorEastAsia" w:hint="eastAsia"/>
          <w:lang w:eastAsia="zh-CN"/>
        </w:rPr>
        <w:t xml:space="preserve"> </w:t>
      </w:r>
      <w:r w:rsidR="00F842E2">
        <w:rPr>
          <w:rFonts w:eastAsiaTheme="minorEastAsia" w:hint="eastAsia"/>
          <w:lang w:eastAsia="zh-CN"/>
        </w:rPr>
        <w:t>NPUSCH</w:t>
      </w:r>
      <w:r w:rsidR="006E6933">
        <w:rPr>
          <w:rFonts w:eastAsiaTheme="minorEastAsia" w:hint="eastAsia"/>
          <w:lang w:eastAsia="zh-CN"/>
        </w:rPr>
        <w:t xml:space="preserve"> and </w:t>
      </w:r>
      <w:r w:rsidR="00F842E2">
        <w:rPr>
          <w:rFonts w:eastAsiaTheme="minorEastAsia" w:hint="eastAsia"/>
          <w:lang w:eastAsia="zh-CN"/>
        </w:rPr>
        <w:t>NPDSCH</w:t>
      </w:r>
      <w:r w:rsidR="009B6156">
        <w:rPr>
          <w:rFonts w:eastAsiaTheme="minorEastAsia" w:hint="eastAsia"/>
          <w:lang w:eastAsia="zh-CN"/>
        </w:rPr>
        <w:t xml:space="preserve"> to increase the utilization efficiency of special subframe</w:t>
      </w:r>
      <w:r w:rsidR="00F842E2">
        <w:rPr>
          <w:rFonts w:eastAsiaTheme="minorEastAsia" w:hint="eastAsia"/>
          <w:lang w:eastAsia="zh-CN"/>
        </w:rPr>
        <w:t xml:space="preserve">, if the </w:t>
      </w:r>
      <w:proofErr w:type="spellStart"/>
      <w:r w:rsidR="00237909">
        <w:rPr>
          <w:rFonts w:eastAsiaTheme="minorEastAsia" w:hint="eastAsia"/>
          <w:lang w:eastAsia="zh-CN"/>
        </w:rPr>
        <w:t>U</w:t>
      </w:r>
      <w:r w:rsidR="00726F3B">
        <w:rPr>
          <w:rFonts w:eastAsiaTheme="minorEastAsia" w:hint="eastAsia"/>
          <w:lang w:eastAsia="zh-CN"/>
        </w:rPr>
        <w:t>p</w:t>
      </w:r>
      <w:r w:rsidR="006E6933">
        <w:rPr>
          <w:rFonts w:eastAsiaTheme="minorEastAsia" w:hint="eastAsia"/>
          <w:lang w:eastAsia="zh-CN"/>
        </w:rPr>
        <w:t>PTS</w:t>
      </w:r>
      <w:proofErr w:type="spellEnd"/>
      <w:r w:rsidR="006E6933">
        <w:rPr>
          <w:rFonts w:eastAsiaTheme="minorEastAsia" w:hint="eastAsia"/>
          <w:lang w:eastAsia="zh-CN"/>
        </w:rPr>
        <w:t xml:space="preserve"> and </w:t>
      </w:r>
      <w:proofErr w:type="spellStart"/>
      <w:r w:rsidR="00237909">
        <w:rPr>
          <w:rFonts w:eastAsiaTheme="minorEastAsia" w:hint="eastAsia"/>
          <w:lang w:eastAsia="zh-CN"/>
        </w:rPr>
        <w:t>DwPTS</w:t>
      </w:r>
      <w:proofErr w:type="spellEnd"/>
      <w:r w:rsidR="00237909">
        <w:rPr>
          <w:rFonts w:eastAsiaTheme="minorEastAsia" w:hint="eastAsia"/>
          <w:lang w:eastAsia="zh-CN"/>
        </w:rPr>
        <w:t xml:space="preserve"> </w:t>
      </w:r>
      <w:r w:rsidR="00101B95">
        <w:rPr>
          <w:rFonts w:eastAsiaTheme="minorEastAsia" w:hint="eastAsia"/>
          <w:lang w:eastAsia="zh-CN"/>
        </w:rPr>
        <w:t xml:space="preserve">contain sufficient </w:t>
      </w:r>
      <w:r w:rsidR="005C46CA">
        <w:rPr>
          <w:rFonts w:eastAsiaTheme="minorEastAsia" w:hint="eastAsia"/>
          <w:lang w:eastAsia="zh-CN"/>
        </w:rPr>
        <w:t>OFDM symbols</w:t>
      </w:r>
      <w:r w:rsidR="00067DC4">
        <w:rPr>
          <w:rFonts w:eastAsiaTheme="minorEastAsia" w:hint="eastAsia"/>
          <w:lang w:eastAsia="zh-CN"/>
        </w:rPr>
        <w:t>.</w:t>
      </w:r>
      <w:r w:rsidR="00B75295">
        <w:rPr>
          <w:rFonts w:eastAsiaTheme="minorEastAsia" w:hint="eastAsia"/>
          <w:lang w:eastAsia="zh-CN"/>
        </w:rPr>
        <w:t xml:space="preserve"> F</w:t>
      </w:r>
      <w:r w:rsidR="00B75295">
        <w:rPr>
          <w:rFonts w:eastAsiaTheme="minorEastAsia"/>
          <w:lang w:eastAsia="zh-CN"/>
        </w:rPr>
        <w:t>o</w:t>
      </w:r>
      <w:r w:rsidR="00B75295">
        <w:rPr>
          <w:rFonts w:eastAsiaTheme="minorEastAsia" w:hint="eastAsia"/>
          <w:lang w:eastAsia="zh-CN"/>
        </w:rPr>
        <w:t xml:space="preserve">r standalone mode, with </w:t>
      </w:r>
      <w:r w:rsidR="000C621F">
        <w:rPr>
          <w:rFonts w:eastAsiaTheme="minorEastAsia" w:hint="eastAsia"/>
          <w:lang w:eastAsia="zh-CN"/>
        </w:rPr>
        <w:t xml:space="preserve">bitmap to indicate valid UL </w:t>
      </w:r>
      <w:r w:rsidR="00B75295">
        <w:rPr>
          <w:rFonts w:eastAsiaTheme="minorEastAsia" w:hint="eastAsia"/>
          <w:lang w:eastAsia="zh-CN"/>
        </w:rPr>
        <w:t>or DL subframe, there is no need to configure a</w:t>
      </w:r>
      <w:r w:rsidR="00B75295">
        <w:rPr>
          <w:rFonts w:eastAsiaTheme="minorEastAsia"/>
          <w:lang w:eastAsia="zh-CN"/>
        </w:rPr>
        <w:t xml:space="preserve"> special</w:t>
      </w:r>
      <w:r w:rsidR="00B75295">
        <w:rPr>
          <w:rFonts w:eastAsiaTheme="minorEastAsia" w:hint="eastAsia"/>
          <w:lang w:eastAsia="zh-CN"/>
        </w:rPr>
        <w:t xml:space="preserve"> subframe. </w:t>
      </w:r>
    </w:p>
    <w:p w:rsidR="00237B62" w:rsidRDefault="00B75295" w:rsidP="00237B62">
      <w:pPr>
        <w:rPr>
          <w:rFonts w:eastAsiaTheme="minorEastAsia"/>
          <w:b/>
          <w:u w:val="single"/>
          <w:lang w:eastAsia="zh-CN"/>
        </w:rPr>
      </w:pPr>
      <w:bookmarkStart w:id="4" w:name="OLE_LINK116"/>
      <w:r>
        <w:rPr>
          <w:rFonts w:eastAsiaTheme="minorEastAsia" w:hint="eastAsia"/>
          <w:b/>
          <w:u w:val="single"/>
          <w:lang w:eastAsia="zh-CN"/>
        </w:rPr>
        <w:t>Proposal #</w:t>
      </w:r>
      <w:r w:rsidR="007C2267">
        <w:rPr>
          <w:rFonts w:eastAsiaTheme="minorEastAsia" w:hint="eastAsia"/>
          <w:b/>
          <w:u w:val="single"/>
          <w:lang w:eastAsia="zh-CN"/>
        </w:rPr>
        <w:t>3</w:t>
      </w:r>
      <w:r>
        <w:rPr>
          <w:rFonts w:eastAsiaTheme="minorEastAsia" w:hint="eastAsia"/>
          <w:b/>
          <w:u w:val="single"/>
          <w:lang w:eastAsia="zh-CN"/>
        </w:rPr>
        <w:t xml:space="preserve">: For LTE </w:t>
      </w:r>
      <w:proofErr w:type="spellStart"/>
      <w:r>
        <w:rPr>
          <w:rFonts w:eastAsiaTheme="minorEastAsia" w:hint="eastAsia"/>
          <w:b/>
          <w:u w:val="single"/>
          <w:lang w:eastAsia="zh-CN"/>
        </w:rPr>
        <w:t>inband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and </w:t>
      </w:r>
      <w:proofErr w:type="spellStart"/>
      <w:r>
        <w:rPr>
          <w:rFonts w:eastAsiaTheme="minorEastAsia" w:hint="eastAsia"/>
          <w:b/>
          <w:u w:val="single"/>
          <w:lang w:eastAsia="zh-CN"/>
        </w:rPr>
        <w:t>guardband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deployment, LTE special subframe configuration can be reused for TDD NB-</w:t>
      </w:r>
      <w:proofErr w:type="spellStart"/>
      <w:r>
        <w:rPr>
          <w:rFonts w:eastAsiaTheme="minorEastAsia" w:hint="eastAsia"/>
          <w:b/>
          <w:u w:val="single"/>
          <w:lang w:eastAsia="zh-CN"/>
        </w:rPr>
        <w:t>IoT</w:t>
      </w:r>
      <w:proofErr w:type="spellEnd"/>
      <w:r>
        <w:rPr>
          <w:rFonts w:eastAsiaTheme="minorEastAsia" w:hint="eastAsia"/>
          <w:b/>
          <w:u w:val="single"/>
          <w:lang w:eastAsia="zh-CN"/>
        </w:rPr>
        <w:t xml:space="preserve"> UE.</w:t>
      </w:r>
      <w:r w:rsidR="00CD4B96">
        <w:rPr>
          <w:rFonts w:eastAsiaTheme="minorEastAsia" w:hint="eastAsia"/>
          <w:b/>
          <w:u w:val="single"/>
          <w:lang w:eastAsia="zh-CN"/>
        </w:rPr>
        <w:t xml:space="preserve"> FFS if special subframe can be used for uplink and downlink transmission for TDD NB-</w:t>
      </w:r>
      <w:proofErr w:type="spellStart"/>
      <w:r w:rsidR="00CD4B96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CD4B96">
        <w:rPr>
          <w:rFonts w:eastAsiaTheme="minorEastAsia" w:hint="eastAsia"/>
          <w:b/>
          <w:u w:val="single"/>
          <w:lang w:eastAsia="zh-CN"/>
        </w:rPr>
        <w:t>.</w:t>
      </w:r>
      <w:r>
        <w:rPr>
          <w:rFonts w:eastAsiaTheme="minorEastAsia" w:hint="eastAsia"/>
          <w:b/>
          <w:u w:val="single"/>
          <w:lang w:eastAsia="zh-CN"/>
        </w:rPr>
        <w:t xml:space="preserve"> </w:t>
      </w:r>
      <w:r>
        <w:rPr>
          <w:rFonts w:eastAsiaTheme="minorEastAsia"/>
          <w:b/>
          <w:u w:val="single"/>
          <w:lang w:eastAsia="zh-CN"/>
        </w:rPr>
        <w:t>F</w:t>
      </w:r>
      <w:r>
        <w:rPr>
          <w:rFonts w:eastAsiaTheme="minorEastAsia" w:hint="eastAsia"/>
          <w:b/>
          <w:u w:val="single"/>
          <w:lang w:eastAsia="zh-CN"/>
        </w:rPr>
        <w:t xml:space="preserve">or standalone mode, </w:t>
      </w:r>
      <w:r w:rsidR="00AD6827">
        <w:rPr>
          <w:rFonts w:eastAsiaTheme="minorEastAsia" w:hint="eastAsia"/>
          <w:b/>
          <w:u w:val="single"/>
          <w:lang w:eastAsia="zh-CN"/>
        </w:rPr>
        <w:t>there is no need to configure a special subframe</w:t>
      </w:r>
      <w:r>
        <w:rPr>
          <w:rFonts w:eastAsiaTheme="minorEastAsia" w:hint="eastAsia"/>
          <w:b/>
          <w:u w:val="single"/>
          <w:lang w:eastAsia="zh-CN"/>
        </w:rPr>
        <w:t xml:space="preserve">. </w:t>
      </w:r>
    </w:p>
    <w:bookmarkEnd w:id="4"/>
    <w:p w:rsidR="001A1420" w:rsidRDefault="001A1420" w:rsidP="001A1420">
      <w:pPr>
        <w:pStyle w:val="Heading1"/>
        <w:jc w:val="both"/>
        <w:rPr>
          <w:color w:val="000000"/>
          <w:sz w:val="32"/>
          <w:lang w:val="en-US" w:eastAsia="zh-CN"/>
        </w:rPr>
      </w:pPr>
      <w:r>
        <w:rPr>
          <w:rFonts w:hint="eastAsia"/>
          <w:color w:val="000000"/>
          <w:sz w:val="32"/>
          <w:lang w:val="en-US" w:eastAsia="zh-CN"/>
        </w:rPr>
        <w:t>HARQ</w:t>
      </w:r>
    </w:p>
    <w:p w:rsidR="00F51C1D" w:rsidRDefault="00412478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Rel-14</w:t>
      </w:r>
      <w:r w:rsidR="00D07A8C">
        <w:rPr>
          <w:rFonts w:eastAsiaTheme="minorEastAsia" w:hint="eastAsia"/>
          <w:lang w:eastAsia="zh-CN"/>
        </w:rPr>
        <w:t xml:space="preserve"> FDD</w:t>
      </w:r>
      <w:r>
        <w:rPr>
          <w:rFonts w:eastAsiaTheme="minorEastAsia" w:hint="eastAsia"/>
          <w:lang w:eastAsia="zh-CN"/>
        </w:rPr>
        <w:t xml:space="preserve">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, </w:t>
      </w:r>
      <w:r w:rsidR="00F20882">
        <w:rPr>
          <w:rFonts w:eastAsiaTheme="minorEastAsia" w:hint="eastAsia"/>
          <w:lang w:eastAsia="zh-CN"/>
        </w:rPr>
        <w:t xml:space="preserve">for uplink data transmission, </w:t>
      </w:r>
      <w:r w:rsidR="00093FD1">
        <w:rPr>
          <w:rFonts w:eastAsiaTheme="minorEastAsia" w:hint="eastAsia"/>
          <w:lang w:eastAsia="zh-CN"/>
        </w:rPr>
        <w:t xml:space="preserve">scheduling delay for NPUSCH format 1 is indicated </w:t>
      </w:r>
      <w:r w:rsidR="00830436">
        <w:rPr>
          <w:rFonts w:eastAsiaTheme="minorEastAsia" w:hint="eastAsia"/>
          <w:lang w:eastAsia="zh-CN"/>
        </w:rPr>
        <w:t>in</w:t>
      </w:r>
      <w:r w:rsidR="00093FD1">
        <w:rPr>
          <w:rFonts w:eastAsiaTheme="minorEastAsia" w:hint="eastAsia"/>
          <w:lang w:eastAsia="zh-CN"/>
        </w:rPr>
        <w:t xml:space="preserve"> DCI, </w:t>
      </w:r>
      <w:r w:rsidR="00830436">
        <w:rPr>
          <w:rFonts w:eastAsiaTheme="minorEastAsia" w:hint="eastAsia"/>
          <w:lang w:eastAsia="zh-CN"/>
        </w:rPr>
        <w:t>with the</w:t>
      </w:r>
      <w:r w:rsidR="008442AA">
        <w:rPr>
          <w:rFonts w:eastAsiaTheme="minorEastAsia" w:hint="eastAsia"/>
          <w:lang w:eastAsia="zh-CN"/>
        </w:rPr>
        <w:t xml:space="preserve"> supported</w:t>
      </w:r>
      <w:r w:rsidR="00830436">
        <w:rPr>
          <w:rFonts w:eastAsiaTheme="minorEastAsia" w:hint="eastAsia"/>
          <w:lang w:eastAsia="zh-CN"/>
        </w:rPr>
        <w:t xml:space="preserve"> value from </w:t>
      </w:r>
      <w:r w:rsidR="001D6662">
        <w:rPr>
          <w:rFonts w:eastAsiaTheme="minorEastAsia" w:hint="eastAsia"/>
          <w:lang w:eastAsia="zh-CN"/>
        </w:rPr>
        <w:t>{8, 16, 32, 64}</w:t>
      </w:r>
      <w:proofErr w:type="spellStart"/>
      <w:r w:rsidR="00830436">
        <w:rPr>
          <w:rFonts w:eastAsiaTheme="minorEastAsia" w:hint="eastAsia"/>
          <w:lang w:eastAsia="zh-CN"/>
        </w:rPr>
        <w:t>ms</w:t>
      </w:r>
      <w:r w:rsidR="00174D62">
        <w:rPr>
          <w:rFonts w:eastAsiaTheme="minorEastAsia" w:hint="eastAsia"/>
          <w:lang w:eastAsia="zh-CN"/>
        </w:rPr>
        <w:t>.</w:t>
      </w:r>
      <w:proofErr w:type="spellEnd"/>
      <w:r w:rsidR="00174D62">
        <w:rPr>
          <w:rFonts w:eastAsiaTheme="minorEastAsia" w:hint="eastAsia"/>
          <w:lang w:eastAsia="zh-CN"/>
        </w:rPr>
        <w:t xml:space="preserve"> </w:t>
      </w:r>
      <w:r w:rsidR="00D717BD">
        <w:rPr>
          <w:rFonts w:eastAsiaTheme="minorEastAsia" w:hint="eastAsia"/>
          <w:lang w:eastAsia="zh-CN"/>
        </w:rPr>
        <w:t>F</w:t>
      </w:r>
      <w:r w:rsidR="00143D49">
        <w:rPr>
          <w:rFonts w:eastAsiaTheme="minorEastAsia" w:hint="eastAsia"/>
          <w:lang w:eastAsia="zh-CN"/>
        </w:rPr>
        <w:t>or NPDSCH</w:t>
      </w:r>
      <w:r w:rsidR="001747AE">
        <w:rPr>
          <w:rFonts w:eastAsiaTheme="minorEastAsia" w:hint="eastAsia"/>
          <w:lang w:eastAsia="zh-CN"/>
        </w:rPr>
        <w:t>,</w:t>
      </w:r>
      <w:r w:rsidR="00143D49">
        <w:rPr>
          <w:rFonts w:eastAsiaTheme="minorEastAsia" w:hint="eastAsia"/>
          <w:lang w:eastAsia="zh-CN"/>
        </w:rPr>
        <w:t xml:space="preserve"> </w:t>
      </w:r>
      <w:r w:rsidR="00932EA3">
        <w:rPr>
          <w:rFonts w:eastAsiaTheme="minorEastAsia" w:hint="eastAsia"/>
          <w:lang w:eastAsia="zh-CN"/>
        </w:rPr>
        <w:t>4</w:t>
      </w:r>
      <w:r w:rsidR="00143D49">
        <w:rPr>
          <w:rFonts w:eastAsiaTheme="minorEastAsia" w:hint="eastAsia"/>
          <w:lang w:eastAsia="zh-CN"/>
        </w:rPr>
        <w:t xml:space="preserve">ms is </w:t>
      </w:r>
      <w:r w:rsidR="00143D49">
        <w:rPr>
          <w:rFonts w:eastAsiaTheme="minorEastAsia"/>
          <w:lang w:eastAsia="zh-CN"/>
        </w:rPr>
        <w:t>guaranteed</w:t>
      </w:r>
      <w:r w:rsidR="00143D49">
        <w:rPr>
          <w:rFonts w:eastAsiaTheme="minorEastAsia" w:hint="eastAsia"/>
          <w:lang w:eastAsia="zh-CN"/>
        </w:rPr>
        <w:t xml:space="preserve"> to decode DCI, and prepare for receiving</w:t>
      </w:r>
      <w:r w:rsidR="00B269DF">
        <w:rPr>
          <w:rFonts w:eastAsiaTheme="minorEastAsia" w:hint="eastAsia"/>
          <w:lang w:eastAsia="zh-CN"/>
        </w:rPr>
        <w:t xml:space="preserve"> downlink data.</w:t>
      </w:r>
      <w:r w:rsidR="00D556D5">
        <w:rPr>
          <w:rFonts w:eastAsiaTheme="minorEastAsia" w:hint="eastAsia"/>
          <w:lang w:eastAsia="zh-CN"/>
        </w:rPr>
        <w:t xml:space="preserve"> </w:t>
      </w:r>
      <w:r w:rsidR="00B269DF">
        <w:rPr>
          <w:rFonts w:eastAsiaTheme="minorEastAsia" w:hint="eastAsia"/>
          <w:lang w:eastAsia="zh-CN"/>
        </w:rPr>
        <w:t>DCI indicates</w:t>
      </w:r>
      <w:r w:rsidR="005D7944">
        <w:rPr>
          <w:rFonts w:eastAsiaTheme="minorEastAsia" w:hint="eastAsia"/>
          <w:lang w:eastAsia="zh-CN"/>
        </w:rPr>
        <w:t xml:space="preserve"> additional</w:t>
      </w:r>
      <w:r w:rsidR="00B269DF">
        <w:rPr>
          <w:rFonts w:eastAsiaTheme="minorEastAsia" w:hint="eastAsia"/>
          <w:lang w:eastAsia="zh-CN"/>
        </w:rPr>
        <w:t xml:space="preserve"> </w:t>
      </w:r>
      <w:r w:rsidR="00D556D5">
        <w:rPr>
          <w:rFonts w:eastAsiaTheme="minorEastAsia" w:hint="eastAsia"/>
          <w:lang w:eastAsia="zh-CN"/>
        </w:rPr>
        <w:t xml:space="preserve">scheduling delay </w:t>
      </w:r>
      <w:r w:rsidR="006771E0">
        <w:rPr>
          <w:rFonts w:eastAsiaTheme="minorEastAsia" w:hint="eastAsia"/>
          <w:lang w:eastAsia="zh-CN"/>
        </w:rPr>
        <w:t>from 0</w:t>
      </w:r>
      <w:r w:rsidR="00EB05D4">
        <w:rPr>
          <w:rFonts w:eastAsiaTheme="minorEastAsia" w:hint="eastAsia"/>
          <w:lang w:eastAsia="zh-CN"/>
        </w:rPr>
        <w:t xml:space="preserve"> </w:t>
      </w:r>
      <w:r w:rsidR="00D87292">
        <w:rPr>
          <w:rFonts w:eastAsiaTheme="minorEastAsia" w:hint="eastAsia"/>
          <w:lang w:eastAsia="zh-CN"/>
        </w:rPr>
        <w:t>to</w:t>
      </w:r>
      <w:r w:rsidR="006771E0">
        <w:rPr>
          <w:rFonts w:eastAsiaTheme="minorEastAsia" w:hint="eastAsia"/>
          <w:lang w:eastAsia="zh-CN"/>
        </w:rPr>
        <w:t xml:space="preserve"> maximal</w:t>
      </w:r>
      <w:r w:rsidR="00D87292">
        <w:rPr>
          <w:rFonts w:eastAsiaTheme="minorEastAsia" w:hint="eastAsia"/>
          <w:lang w:eastAsia="zh-CN"/>
        </w:rPr>
        <w:t xml:space="preserve"> 1024</w:t>
      </w:r>
      <w:r w:rsidR="00402E74">
        <w:rPr>
          <w:rFonts w:eastAsiaTheme="minorEastAsia" w:hint="eastAsia"/>
          <w:lang w:eastAsia="zh-CN"/>
        </w:rPr>
        <w:t xml:space="preserve"> valid </w:t>
      </w:r>
      <w:proofErr w:type="spellStart"/>
      <w:r w:rsidR="00402E74">
        <w:rPr>
          <w:rFonts w:eastAsiaTheme="minorEastAsia" w:hint="eastAsia"/>
          <w:lang w:eastAsia="zh-CN"/>
        </w:rPr>
        <w:t>subframe</w:t>
      </w:r>
      <w:r w:rsidR="00F24D8A">
        <w:rPr>
          <w:rFonts w:eastAsiaTheme="minorEastAsia" w:hint="eastAsia"/>
          <w:lang w:eastAsia="zh-CN"/>
        </w:rPr>
        <w:t>s</w:t>
      </w:r>
      <w:proofErr w:type="spellEnd"/>
      <w:r w:rsidR="00D87292">
        <w:rPr>
          <w:rFonts w:eastAsiaTheme="minorEastAsia" w:hint="eastAsia"/>
          <w:lang w:eastAsia="zh-CN"/>
        </w:rPr>
        <w:t xml:space="preserve"> </w:t>
      </w:r>
      <w:proofErr w:type="gramStart"/>
      <w:r w:rsidR="00D87292">
        <w:rPr>
          <w:rFonts w:eastAsiaTheme="minorEastAsia" w:hint="eastAsia"/>
          <w:lang w:eastAsia="zh-CN"/>
        </w:rPr>
        <w:t xml:space="preserve">for </w:t>
      </w:r>
      <w:proofErr w:type="gramEnd"/>
      <m:oMath>
        <m:sSub>
          <m:sSubPr>
            <m:ctrlPr>
              <w:rPr>
                <w:rFonts w:ascii="Cambria Math" w:eastAsiaTheme="minorEastAsia" w:hAnsi="Cambria Math"/>
                <w:lang w:eastAsia="zh-CN"/>
              </w:rPr>
            </m:ctrlPr>
          </m:sSubPr>
          <m:e>
            <m:r>
              <w:rPr>
                <w:rFonts w:ascii="Cambria Math" w:eastAsiaTheme="minorEastAsia" w:hAnsi="Cambria Math"/>
                <w:lang w:eastAsia="zh-CN"/>
              </w:rPr>
              <m:t>R</m:t>
            </m:r>
          </m:e>
          <m:sub>
            <m:r>
              <w:rPr>
                <w:rFonts w:ascii="Cambria Math" w:eastAsiaTheme="minorEastAsia" w:hAnsi="Cambria Math"/>
                <w:lang w:eastAsia="zh-CN"/>
              </w:rPr>
              <m:t>max</m:t>
            </m:r>
          </m:sub>
        </m:sSub>
        <m:r>
          <w:rPr>
            <w:rFonts w:ascii="Cambria Math" w:eastAsiaTheme="minorEastAsia" w:hAnsi="Cambria Math"/>
            <w:lang w:eastAsia="zh-CN"/>
          </w:rPr>
          <m:t>≥128</m:t>
        </m:r>
      </m:oMath>
      <w:r w:rsidR="00720BB1">
        <w:rPr>
          <w:rFonts w:eastAsiaTheme="minorEastAsia" w:hint="eastAsia"/>
          <w:lang w:eastAsia="zh-CN"/>
        </w:rPr>
        <w:t xml:space="preserve">, </w:t>
      </w:r>
      <w:r w:rsidR="004261BF">
        <w:rPr>
          <w:rFonts w:eastAsiaTheme="minorEastAsia" w:hint="eastAsia"/>
          <w:lang w:eastAsia="zh-CN"/>
        </w:rPr>
        <w:t>after</w:t>
      </w:r>
      <w:r w:rsidR="007C107F">
        <w:rPr>
          <w:rFonts w:eastAsiaTheme="minorEastAsia" w:hint="eastAsia"/>
          <w:lang w:eastAsia="zh-CN"/>
        </w:rPr>
        <w:t xml:space="preserve"> 4ms</w:t>
      </w:r>
      <w:r w:rsidR="0052186E">
        <w:rPr>
          <w:rFonts w:eastAsiaTheme="minorEastAsia" w:hint="eastAsia"/>
          <w:lang w:eastAsia="zh-CN"/>
        </w:rPr>
        <w:t xml:space="preserve">. </w:t>
      </w:r>
      <w:r w:rsidR="00AC72CA">
        <w:rPr>
          <w:rFonts w:eastAsiaTheme="minorEastAsia" w:hint="eastAsia"/>
          <w:lang w:eastAsia="zh-CN"/>
        </w:rPr>
        <w:t>For TDD NB-</w:t>
      </w:r>
      <w:proofErr w:type="spellStart"/>
      <w:r w:rsidR="00AC72CA">
        <w:rPr>
          <w:rFonts w:eastAsiaTheme="minorEastAsia" w:hint="eastAsia"/>
          <w:lang w:eastAsia="zh-CN"/>
        </w:rPr>
        <w:t>IoT</w:t>
      </w:r>
      <w:proofErr w:type="spellEnd"/>
      <w:r w:rsidR="00AC72CA">
        <w:rPr>
          <w:rFonts w:eastAsiaTheme="minorEastAsia" w:hint="eastAsia"/>
          <w:lang w:eastAsia="zh-CN"/>
        </w:rPr>
        <w:t xml:space="preserve">, </w:t>
      </w:r>
      <w:r w:rsidR="00D176D9">
        <w:rPr>
          <w:rFonts w:eastAsiaTheme="minorEastAsia" w:hint="eastAsia"/>
          <w:lang w:eastAsia="zh-CN"/>
        </w:rPr>
        <w:t xml:space="preserve">the indication method </w:t>
      </w:r>
      <w:r w:rsidR="003C5B71">
        <w:rPr>
          <w:rFonts w:eastAsiaTheme="minorEastAsia" w:hint="eastAsia"/>
          <w:lang w:eastAsia="zh-CN"/>
        </w:rPr>
        <w:t>of sch</w:t>
      </w:r>
      <w:r w:rsidR="0002135C">
        <w:rPr>
          <w:rFonts w:eastAsiaTheme="minorEastAsia" w:hint="eastAsia"/>
          <w:lang w:eastAsia="zh-CN"/>
        </w:rPr>
        <w:t>eduling de</w:t>
      </w:r>
      <w:r w:rsidR="00D74085">
        <w:rPr>
          <w:rFonts w:eastAsiaTheme="minorEastAsia" w:hint="eastAsia"/>
          <w:lang w:eastAsia="zh-CN"/>
        </w:rPr>
        <w:t xml:space="preserve">lay can be </w:t>
      </w:r>
      <w:r w:rsidR="00065F6E">
        <w:rPr>
          <w:rFonts w:eastAsiaTheme="minorEastAsia" w:hint="eastAsia"/>
          <w:lang w:eastAsia="zh-CN"/>
        </w:rPr>
        <w:t>reused</w:t>
      </w:r>
      <w:r w:rsidR="00D74085">
        <w:rPr>
          <w:rFonts w:eastAsiaTheme="minorEastAsia" w:hint="eastAsia"/>
          <w:lang w:eastAsia="zh-CN"/>
        </w:rPr>
        <w:t xml:space="preserve">, with </w:t>
      </w:r>
      <w:r w:rsidR="00452801">
        <w:rPr>
          <w:rFonts w:eastAsiaTheme="minorEastAsia" w:hint="eastAsia"/>
          <w:lang w:eastAsia="zh-CN"/>
        </w:rPr>
        <w:t>a few</w:t>
      </w:r>
      <w:r w:rsidR="00D74085">
        <w:rPr>
          <w:rFonts w:eastAsiaTheme="minorEastAsia" w:hint="eastAsia"/>
          <w:lang w:eastAsia="zh-CN"/>
        </w:rPr>
        <w:t xml:space="preserve"> </w:t>
      </w:r>
      <w:r w:rsidR="006F729D">
        <w:rPr>
          <w:rFonts w:eastAsiaTheme="minorEastAsia" w:hint="eastAsia"/>
          <w:lang w:eastAsia="zh-CN"/>
        </w:rPr>
        <w:t>change</w:t>
      </w:r>
      <w:r w:rsidR="00452801">
        <w:rPr>
          <w:rFonts w:eastAsiaTheme="minorEastAsia" w:hint="eastAsia"/>
          <w:lang w:eastAsia="zh-CN"/>
        </w:rPr>
        <w:t>s</w:t>
      </w:r>
      <w:r w:rsidR="00DF5B0B">
        <w:rPr>
          <w:rFonts w:eastAsiaTheme="minorEastAsia" w:hint="eastAsia"/>
          <w:lang w:eastAsia="zh-CN"/>
        </w:rPr>
        <w:t>.</w:t>
      </w:r>
      <w:r w:rsidR="00452801">
        <w:rPr>
          <w:rFonts w:eastAsiaTheme="minorEastAsia" w:hint="eastAsia"/>
          <w:lang w:eastAsia="zh-CN"/>
        </w:rPr>
        <w:t xml:space="preserve"> Firstly,</w:t>
      </w:r>
      <w:r w:rsidR="00790A0C"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 xml:space="preserve">NPUSCH transmission </w:t>
      </w:r>
      <w:r w:rsidR="00790A0C">
        <w:rPr>
          <w:rFonts w:eastAsiaTheme="minorEastAsia" w:hint="eastAsia"/>
          <w:lang w:eastAsia="zh-CN"/>
        </w:rPr>
        <w:t xml:space="preserve">should start </w:t>
      </w:r>
      <w:r w:rsidR="00E26431">
        <w:rPr>
          <w:rFonts w:eastAsiaTheme="minorEastAsia" w:hint="eastAsia"/>
          <w:lang w:eastAsia="zh-CN"/>
        </w:rPr>
        <w:t>from,</w:t>
      </w:r>
      <w:r w:rsidR="00790A0C">
        <w:rPr>
          <w:rFonts w:eastAsiaTheme="minorEastAsia" w:hint="eastAsia"/>
          <w:lang w:eastAsia="zh-CN"/>
        </w:rPr>
        <w:t xml:space="preserve"> the first valid uplink subframe </w:t>
      </w:r>
      <w:r w:rsidR="00BE0057">
        <w:rPr>
          <w:rFonts w:eastAsiaTheme="minorEastAsia" w:hint="eastAsia"/>
          <w:lang w:eastAsia="zh-CN"/>
        </w:rPr>
        <w:t xml:space="preserve">that meets the scheduling delay, </w:t>
      </w:r>
      <w:r w:rsidR="003264B4">
        <w:rPr>
          <w:rFonts w:eastAsiaTheme="minorEastAsia" w:hint="eastAsia"/>
          <w:lang w:eastAsia="zh-CN"/>
        </w:rPr>
        <w:t xml:space="preserve">since the </w:t>
      </w:r>
      <w:r w:rsidR="00E81021">
        <w:rPr>
          <w:rFonts w:eastAsiaTheme="minorEastAsia" w:hint="eastAsia"/>
          <w:lang w:eastAsia="zh-CN"/>
        </w:rPr>
        <w:t>first subframe</w:t>
      </w:r>
      <w:r w:rsidR="0077743E">
        <w:rPr>
          <w:rFonts w:eastAsiaTheme="minorEastAsia" w:hint="eastAsia"/>
          <w:lang w:eastAsia="zh-CN"/>
        </w:rPr>
        <w:t xml:space="preserve"> shortly after</w:t>
      </w:r>
      <w:r w:rsidR="00E81021">
        <w:rPr>
          <w:rFonts w:eastAsiaTheme="minorEastAsia" w:hint="eastAsia"/>
          <w:lang w:eastAsia="zh-CN"/>
        </w:rPr>
        <w:t xml:space="preserve"> scheduling delay may not be for uplink</w:t>
      </w:r>
      <w:r w:rsidR="00E26431">
        <w:rPr>
          <w:rFonts w:eastAsiaTheme="minorEastAsia" w:hint="eastAsia"/>
          <w:lang w:eastAsia="zh-CN"/>
        </w:rPr>
        <w:t xml:space="preserve"> subframe</w:t>
      </w:r>
      <w:r w:rsidR="00E81021">
        <w:rPr>
          <w:rFonts w:eastAsiaTheme="minorEastAsia" w:hint="eastAsia"/>
          <w:lang w:eastAsia="zh-CN"/>
        </w:rPr>
        <w:t xml:space="preserve"> with</w:t>
      </w:r>
      <w:r w:rsidR="00940B97">
        <w:rPr>
          <w:rFonts w:eastAsiaTheme="minorEastAsia" w:hint="eastAsia"/>
          <w:lang w:eastAsia="zh-CN"/>
        </w:rPr>
        <w:t xml:space="preserve"> a</w:t>
      </w:r>
      <w:r w:rsidR="00E81021">
        <w:rPr>
          <w:rFonts w:eastAsiaTheme="minorEastAsia" w:hint="eastAsia"/>
          <w:lang w:eastAsia="zh-CN"/>
        </w:rPr>
        <w:t xml:space="preserve"> certain UL/DL configuration. </w:t>
      </w:r>
    </w:p>
    <w:p w:rsidR="00790A0C" w:rsidRDefault="00A6606E" w:rsidP="00086D6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Secondly,</w:t>
      </w:r>
      <w:r w:rsidR="00B55B47">
        <w:rPr>
          <w:rFonts w:eastAsiaTheme="minorEastAsia" w:hint="eastAsia"/>
          <w:lang w:eastAsia="zh-CN"/>
        </w:rPr>
        <w:t xml:space="preserve"> to support 2 HARQ process</w:t>
      </w:r>
      <w:r w:rsidR="004F2564">
        <w:rPr>
          <w:rFonts w:eastAsiaTheme="minorEastAsia" w:hint="eastAsia"/>
          <w:lang w:eastAsia="zh-CN"/>
        </w:rPr>
        <w:t xml:space="preserve"> in TDD</w:t>
      </w:r>
      <w:r w:rsidR="00B55B47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</w:t>
      </w:r>
      <w:r w:rsidR="00E26431">
        <w:rPr>
          <w:rFonts w:eastAsiaTheme="minorEastAsia" w:hint="eastAsia"/>
          <w:lang w:eastAsia="zh-CN"/>
        </w:rPr>
        <w:t>larger</w:t>
      </w:r>
      <w:r>
        <w:rPr>
          <w:rFonts w:eastAsiaTheme="minorEastAsia" w:hint="eastAsia"/>
          <w:lang w:eastAsia="zh-CN"/>
        </w:rPr>
        <w:t xml:space="preserve"> </w:t>
      </w:r>
      <w:r w:rsidR="00B02C1F">
        <w:rPr>
          <w:rFonts w:eastAsiaTheme="minorEastAsia" w:hint="eastAsia"/>
          <w:lang w:eastAsia="zh-CN"/>
        </w:rPr>
        <w:t xml:space="preserve">scheduling delay </w:t>
      </w:r>
      <w:r w:rsidR="00E26431">
        <w:rPr>
          <w:rFonts w:eastAsiaTheme="minorEastAsia" w:hint="eastAsia"/>
          <w:lang w:eastAsia="zh-CN"/>
        </w:rPr>
        <w:t>may be needed</w:t>
      </w:r>
      <w:r w:rsidR="00E722BF">
        <w:rPr>
          <w:rFonts w:eastAsiaTheme="minorEastAsia" w:hint="eastAsia"/>
          <w:lang w:eastAsia="zh-CN"/>
        </w:rPr>
        <w:t xml:space="preserve">, </w:t>
      </w:r>
      <w:r w:rsidR="00CD0F26">
        <w:rPr>
          <w:rFonts w:eastAsiaTheme="minorEastAsia" w:hint="eastAsia"/>
          <w:lang w:eastAsia="zh-CN"/>
        </w:rPr>
        <w:t xml:space="preserve">at least </w:t>
      </w:r>
      <w:r w:rsidR="0013181C">
        <w:rPr>
          <w:rFonts w:eastAsiaTheme="minorEastAsia" w:hint="eastAsia"/>
          <w:lang w:eastAsia="zh-CN"/>
        </w:rPr>
        <w:t xml:space="preserve">for </w:t>
      </w:r>
      <w:r w:rsidR="00E26431">
        <w:rPr>
          <w:rFonts w:eastAsiaTheme="minorEastAsia" w:hint="eastAsia"/>
          <w:lang w:eastAsia="zh-CN"/>
        </w:rPr>
        <w:t>NPUSCH</w:t>
      </w:r>
      <w:r w:rsidR="0013181C">
        <w:rPr>
          <w:rFonts w:eastAsiaTheme="minorEastAsia" w:hint="eastAsia"/>
          <w:lang w:eastAsia="zh-CN"/>
        </w:rPr>
        <w:t>.</w:t>
      </w:r>
      <w:r w:rsidR="001E1159">
        <w:rPr>
          <w:rFonts w:eastAsiaTheme="minorEastAsia" w:hint="eastAsia"/>
          <w:lang w:eastAsia="zh-CN"/>
        </w:rPr>
        <w:t xml:space="preserve"> It </w:t>
      </w:r>
      <w:r w:rsidR="007B12F5">
        <w:rPr>
          <w:rFonts w:eastAsiaTheme="minorEastAsia" w:hint="eastAsia"/>
          <w:lang w:eastAsia="zh-CN"/>
        </w:rPr>
        <w:t>is actually</w:t>
      </w:r>
      <w:r w:rsidR="001E1159">
        <w:rPr>
          <w:rFonts w:eastAsiaTheme="minorEastAsia" w:hint="eastAsia"/>
          <w:lang w:eastAsia="zh-CN"/>
        </w:rPr>
        <w:t xml:space="preserve"> </w:t>
      </w:r>
      <w:r w:rsidR="00A41D29">
        <w:rPr>
          <w:rFonts w:eastAsiaTheme="minorEastAsia" w:hint="eastAsia"/>
          <w:lang w:eastAsia="zh-CN"/>
        </w:rPr>
        <w:t xml:space="preserve">a remaining issue </w:t>
      </w:r>
      <w:r w:rsidR="006F4B33">
        <w:rPr>
          <w:rFonts w:eastAsiaTheme="minorEastAsia" w:hint="eastAsia"/>
          <w:lang w:eastAsia="zh-CN"/>
        </w:rPr>
        <w:t>since</w:t>
      </w:r>
      <w:r w:rsidR="00A41D29">
        <w:rPr>
          <w:rFonts w:eastAsiaTheme="minorEastAsia" w:hint="eastAsia"/>
          <w:lang w:eastAsia="zh-CN"/>
        </w:rPr>
        <w:t xml:space="preserve"> F</w:t>
      </w:r>
      <w:r w:rsidR="00E47B64">
        <w:rPr>
          <w:rFonts w:eastAsiaTheme="minorEastAsia" w:hint="eastAsia"/>
          <w:lang w:eastAsia="zh-CN"/>
        </w:rPr>
        <w:t>DD</w:t>
      </w:r>
      <w:r w:rsidR="001E1159">
        <w:rPr>
          <w:rFonts w:eastAsiaTheme="minorEastAsia" w:hint="eastAsia"/>
          <w:lang w:eastAsia="zh-CN"/>
        </w:rPr>
        <w:t>.</w:t>
      </w:r>
      <w:r w:rsidR="005E3A0D">
        <w:rPr>
          <w:rFonts w:eastAsiaTheme="minorEastAsia" w:hint="eastAsia"/>
          <w:lang w:eastAsia="zh-CN"/>
        </w:rPr>
        <w:t xml:space="preserve"> For NPUSCH,</w:t>
      </w:r>
      <w:r w:rsidR="00ED0C8A">
        <w:rPr>
          <w:rFonts w:eastAsiaTheme="minorEastAsia" w:hint="eastAsia"/>
          <w:lang w:eastAsia="zh-CN"/>
        </w:rPr>
        <w:t xml:space="preserve"> </w:t>
      </w:r>
      <w:r w:rsidR="005E3A0D">
        <w:rPr>
          <w:rFonts w:eastAsiaTheme="minorEastAsia" w:hint="eastAsia"/>
          <w:lang w:eastAsia="zh-CN"/>
        </w:rPr>
        <w:t>t</w:t>
      </w:r>
      <w:r w:rsidR="001D3E92">
        <w:rPr>
          <w:rFonts w:eastAsiaTheme="minorEastAsia" w:hint="eastAsia"/>
          <w:lang w:eastAsia="zh-CN"/>
        </w:rPr>
        <w:t xml:space="preserve">o schedule the second </w:t>
      </w:r>
      <w:r w:rsidR="00B44FEE">
        <w:rPr>
          <w:rFonts w:eastAsiaTheme="minorEastAsia" w:hint="eastAsia"/>
          <w:lang w:eastAsia="zh-CN"/>
        </w:rPr>
        <w:t>HARQ process, the s</w:t>
      </w:r>
      <w:r w:rsidR="001939DD">
        <w:rPr>
          <w:rFonts w:eastAsiaTheme="minorEastAsia" w:hint="eastAsia"/>
          <w:lang w:eastAsia="zh-CN"/>
        </w:rPr>
        <w:t>cheduling delay needs to be large</w:t>
      </w:r>
      <w:r w:rsidR="00B44FEE">
        <w:rPr>
          <w:rFonts w:eastAsiaTheme="minorEastAsia" w:hint="eastAsia"/>
          <w:lang w:eastAsia="zh-CN"/>
        </w:rPr>
        <w:t xml:space="preserve"> enough to </w:t>
      </w:r>
      <w:r w:rsidR="001939DD">
        <w:rPr>
          <w:rFonts w:eastAsiaTheme="minorEastAsia" w:hint="eastAsia"/>
          <w:lang w:eastAsia="zh-CN"/>
        </w:rPr>
        <w:t xml:space="preserve">ensure </w:t>
      </w:r>
      <w:r w:rsidR="00073B60">
        <w:rPr>
          <w:rFonts w:eastAsiaTheme="minorEastAsia" w:hint="eastAsia"/>
          <w:lang w:eastAsia="zh-CN"/>
        </w:rPr>
        <w:t>NPUSCH</w:t>
      </w:r>
      <w:r w:rsidR="001939DD">
        <w:rPr>
          <w:rFonts w:eastAsiaTheme="minorEastAsia" w:hint="eastAsia"/>
          <w:lang w:eastAsia="zh-CN"/>
        </w:rPr>
        <w:t xml:space="preserve"> </w:t>
      </w:r>
      <w:r w:rsidR="00073B60">
        <w:rPr>
          <w:rFonts w:eastAsiaTheme="minorEastAsia" w:hint="eastAsia"/>
          <w:lang w:eastAsia="zh-CN"/>
        </w:rPr>
        <w:t>for</w:t>
      </w:r>
      <w:r w:rsidR="001939DD">
        <w:rPr>
          <w:rFonts w:eastAsiaTheme="minorEastAsia" w:hint="eastAsia"/>
          <w:lang w:eastAsia="zh-CN"/>
        </w:rPr>
        <w:t xml:space="preserve"> the first process </w:t>
      </w:r>
      <w:r w:rsidR="005E3A0D">
        <w:rPr>
          <w:rFonts w:eastAsiaTheme="minorEastAsia" w:hint="eastAsia"/>
          <w:lang w:eastAsia="zh-CN"/>
        </w:rPr>
        <w:t>end</w:t>
      </w:r>
      <w:r w:rsidR="00BC5148">
        <w:rPr>
          <w:rFonts w:eastAsiaTheme="minorEastAsia" w:hint="eastAsia"/>
          <w:lang w:eastAsia="zh-CN"/>
        </w:rPr>
        <w:t>s before the NPUSCH for the second</w:t>
      </w:r>
      <w:r w:rsidR="005E3A0D">
        <w:rPr>
          <w:rFonts w:eastAsiaTheme="minorEastAsia" w:hint="eastAsia"/>
          <w:lang w:eastAsia="zh-CN"/>
        </w:rPr>
        <w:t xml:space="preserve"> </w:t>
      </w:r>
      <w:r w:rsidR="001C03AB">
        <w:rPr>
          <w:rFonts w:eastAsiaTheme="minorEastAsia" w:hint="eastAsia"/>
          <w:lang w:eastAsia="zh-CN"/>
        </w:rPr>
        <w:t>process starts.</w:t>
      </w:r>
      <w:r w:rsidR="00847AB6">
        <w:rPr>
          <w:rFonts w:eastAsiaTheme="minorEastAsia" w:hint="eastAsia"/>
          <w:lang w:eastAsia="zh-CN"/>
        </w:rPr>
        <w:t xml:space="preserve"> </w:t>
      </w:r>
      <w:r w:rsidR="00ED0C8A">
        <w:rPr>
          <w:rFonts w:eastAsiaTheme="minorEastAsia" w:hint="eastAsia"/>
          <w:lang w:eastAsia="zh-CN"/>
        </w:rPr>
        <w:t>The maximum scheduling delay for NPUSCH is</w:t>
      </w:r>
      <w:r w:rsidR="00AF2792">
        <w:rPr>
          <w:rFonts w:eastAsiaTheme="minorEastAsia" w:hint="eastAsia"/>
          <w:lang w:eastAsia="zh-CN"/>
        </w:rPr>
        <w:t xml:space="preserve"> only</w:t>
      </w:r>
      <w:r w:rsidR="00ED0C8A">
        <w:rPr>
          <w:rFonts w:eastAsiaTheme="minorEastAsia" w:hint="eastAsia"/>
          <w:lang w:eastAsia="zh-CN"/>
        </w:rPr>
        <w:t xml:space="preserve"> 64 </w:t>
      </w:r>
      <w:proofErr w:type="spellStart"/>
      <w:r w:rsidR="00ED0C8A">
        <w:rPr>
          <w:rFonts w:eastAsiaTheme="minorEastAsia" w:hint="eastAsia"/>
          <w:lang w:eastAsia="zh-CN"/>
        </w:rPr>
        <w:t>ms</w:t>
      </w:r>
      <w:proofErr w:type="spellEnd"/>
      <w:r w:rsidR="005B4161">
        <w:rPr>
          <w:rFonts w:eastAsiaTheme="minorEastAsia" w:hint="eastAsia"/>
          <w:lang w:eastAsia="zh-CN"/>
        </w:rPr>
        <w:t xml:space="preserve"> in legacy</w:t>
      </w:r>
      <w:r w:rsidR="00ED0C8A">
        <w:rPr>
          <w:rFonts w:eastAsiaTheme="minorEastAsia" w:hint="eastAsia"/>
          <w:lang w:eastAsia="zh-CN"/>
        </w:rPr>
        <w:t xml:space="preserve"> NB-</w:t>
      </w:r>
      <w:proofErr w:type="spellStart"/>
      <w:r w:rsidR="00ED0C8A">
        <w:rPr>
          <w:rFonts w:eastAsiaTheme="minorEastAsia" w:hint="eastAsia"/>
          <w:lang w:eastAsia="zh-CN"/>
        </w:rPr>
        <w:t>IoT</w:t>
      </w:r>
      <w:proofErr w:type="spellEnd"/>
      <w:r w:rsidR="00ED0C8A">
        <w:rPr>
          <w:rFonts w:eastAsiaTheme="minorEastAsia" w:hint="eastAsia"/>
          <w:lang w:eastAsia="zh-CN"/>
        </w:rPr>
        <w:t>.</w:t>
      </w:r>
      <w:r w:rsidR="0013181C">
        <w:rPr>
          <w:rFonts w:eastAsiaTheme="minorEastAsia" w:hint="eastAsia"/>
          <w:lang w:eastAsia="zh-CN"/>
        </w:rPr>
        <w:t xml:space="preserve"> </w:t>
      </w:r>
      <w:r w:rsidR="007335DA">
        <w:rPr>
          <w:rFonts w:eastAsiaTheme="minorEastAsia" w:hint="eastAsia"/>
          <w:lang w:eastAsia="zh-CN"/>
        </w:rPr>
        <w:t xml:space="preserve">64ms can only support the single-tone transmission </w:t>
      </w:r>
      <w:r w:rsidR="00BE4A9B">
        <w:rPr>
          <w:rFonts w:eastAsiaTheme="minorEastAsia" w:hint="eastAsia"/>
          <w:lang w:eastAsia="zh-CN"/>
        </w:rPr>
        <w:t xml:space="preserve">of 8 </w:t>
      </w:r>
      <w:proofErr w:type="gramStart"/>
      <w:r w:rsidR="00BE4A9B">
        <w:rPr>
          <w:rFonts w:eastAsiaTheme="minorEastAsia" w:hint="eastAsia"/>
          <w:lang w:eastAsia="zh-CN"/>
        </w:rPr>
        <w:t>repetition</w:t>
      </w:r>
      <w:proofErr w:type="gramEnd"/>
      <w:r w:rsidR="00BE4A9B">
        <w:rPr>
          <w:rFonts w:eastAsiaTheme="minorEastAsia" w:hint="eastAsia"/>
          <w:lang w:eastAsia="zh-CN"/>
        </w:rPr>
        <w:t xml:space="preserve"> with</w:t>
      </w:r>
      <w:r w:rsidR="007335DA">
        <w:rPr>
          <w:rFonts w:eastAsiaTheme="minorEastAsia" w:hint="eastAsia"/>
          <w:lang w:eastAsia="zh-CN"/>
        </w:rPr>
        <w:t xml:space="preserve"> single RU, and cannot</w:t>
      </w:r>
      <w:r w:rsidR="00E33598">
        <w:rPr>
          <w:rFonts w:eastAsiaTheme="minorEastAsia" w:hint="eastAsia"/>
          <w:lang w:eastAsia="zh-CN"/>
        </w:rPr>
        <w:t xml:space="preserve"> even</w:t>
      </w:r>
      <w:r w:rsidR="007335DA">
        <w:rPr>
          <w:rFonts w:eastAsiaTheme="minorEastAsia" w:hint="eastAsia"/>
          <w:lang w:eastAsia="zh-CN"/>
        </w:rPr>
        <w:t xml:space="preserve"> support </w:t>
      </w:r>
      <w:r w:rsidR="00353F40">
        <w:rPr>
          <w:rFonts w:eastAsiaTheme="minorEastAsia" w:hint="eastAsia"/>
          <w:lang w:eastAsia="zh-CN"/>
        </w:rPr>
        <w:t>any</w:t>
      </w:r>
      <w:r w:rsidR="009F61A2">
        <w:rPr>
          <w:rFonts w:eastAsiaTheme="minorEastAsia" w:hint="eastAsia"/>
          <w:lang w:eastAsia="zh-CN"/>
        </w:rPr>
        <w:t xml:space="preserve"> transmission with 10 </w:t>
      </w:r>
      <w:proofErr w:type="spellStart"/>
      <w:r w:rsidR="009F61A2">
        <w:rPr>
          <w:rFonts w:eastAsiaTheme="minorEastAsia" w:hint="eastAsia"/>
          <w:lang w:eastAsia="zh-CN"/>
        </w:rPr>
        <w:t>RUs</w:t>
      </w:r>
      <w:r w:rsidR="005C639A">
        <w:rPr>
          <w:rFonts w:eastAsiaTheme="minorEastAsia" w:hint="eastAsia"/>
          <w:lang w:eastAsia="zh-CN"/>
        </w:rPr>
        <w:t>.</w:t>
      </w:r>
      <w:proofErr w:type="spellEnd"/>
      <w:r w:rsidR="005C639A">
        <w:rPr>
          <w:rFonts w:eastAsiaTheme="minorEastAsia" w:hint="eastAsia"/>
          <w:lang w:eastAsia="zh-CN"/>
        </w:rPr>
        <w:t xml:space="preserve"> Actually, even for 12-tone, 64 </w:t>
      </w:r>
      <w:proofErr w:type="spellStart"/>
      <w:r w:rsidR="005C639A">
        <w:rPr>
          <w:rFonts w:eastAsiaTheme="minorEastAsia" w:hint="eastAsia"/>
          <w:lang w:eastAsia="zh-CN"/>
        </w:rPr>
        <w:t>ms</w:t>
      </w:r>
      <w:proofErr w:type="spellEnd"/>
      <w:r w:rsidR="005C639A">
        <w:rPr>
          <w:rFonts w:eastAsiaTheme="minorEastAsia" w:hint="eastAsia"/>
          <w:lang w:eastAsia="zh-CN"/>
        </w:rPr>
        <w:t xml:space="preserve"> is only enough for 4 repetitions if the number of RU is 10. </w:t>
      </w:r>
      <w:r w:rsidR="00A00442">
        <w:rPr>
          <w:rFonts w:eastAsiaTheme="minorEastAsia" w:hint="eastAsia"/>
          <w:lang w:eastAsia="zh-CN"/>
        </w:rPr>
        <w:t>It implies that,</w:t>
      </w:r>
      <w:r w:rsidR="001E1159">
        <w:rPr>
          <w:rFonts w:eastAsiaTheme="minorEastAsia" w:hint="eastAsia"/>
          <w:lang w:eastAsia="zh-CN"/>
        </w:rPr>
        <w:t xml:space="preserve"> the UEs</w:t>
      </w:r>
      <w:r w:rsidR="002C4E84">
        <w:rPr>
          <w:rFonts w:eastAsiaTheme="minorEastAsia" w:hint="eastAsia"/>
          <w:lang w:eastAsia="zh-CN"/>
        </w:rPr>
        <w:t xml:space="preserve"> that</w:t>
      </w:r>
      <w:r w:rsidR="00951948">
        <w:rPr>
          <w:rFonts w:eastAsiaTheme="minorEastAsia" w:hint="eastAsia"/>
          <w:lang w:eastAsia="zh-CN"/>
        </w:rPr>
        <w:t xml:space="preserve"> </w:t>
      </w:r>
      <w:r w:rsidR="00740838">
        <w:rPr>
          <w:rFonts w:eastAsiaTheme="minorEastAsia" w:hint="eastAsia"/>
          <w:lang w:eastAsia="zh-CN"/>
        </w:rPr>
        <w:t>are</w:t>
      </w:r>
      <w:r w:rsidR="00B300F7">
        <w:rPr>
          <w:rFonts w:eastAsiaTheme="minorEastAsia" w:hint="eastAsia"/>
          <w:lang w:eastAsia="zh-CN"/>
        </w:rPr>
        <w:t xml:space="preserve"> capable to be</w:t>
      </w:r>
      <w:r w:rsidR="002C4E84">
        <w:rPr>
          <w:rFonts w:eastAsiaTheme="minorEastAsia" w:hint="eastAsia"/>
          <w:lang w:eastAsia="zh-CN"/>
        </w:rPr>
        <w:t xml:space="preserve"> applied with</w:t>
      </w:r>
      <w:r w:rsidR="00A00442">
        <w:rPr>
          <w:rFonts w:eastAsiaTheme="minorEastAsia" w:hint="eastAsia"/>
          <w:lang w:eastAsia="zh-CN"/>
        </w:rPr>
        <w:t xml:space="preserve"> 2 HARQ process </w:t>
      </w:r>
      <w:r w:rsidR="006F4B33">
        <w:rPr>
          <w:rFonts w:eastAsiaTheme="minorEastAsia" w:hint="eastAsia"/>
          <w:lang w:eastAsia="zh-CN"/>
        </w:rPr>
        <w:t>will not be too many</w:t>
      </w:r>
      <w:r w:rsidR="00CC3661">
        <w:rPr>
          <w:rFonts w:eastAsiaTheme="minorEastAsia" w:hint="eastAsia"/>
          <w:lang w:eastAsia="zh-CN"/>
        </w:rPr>
        <w:t>. The circumstance</w:t>
      </w:r>
      <w:r w:rsidR="00962F15">
        <w:rPr>
          <w:rFonts w:eastAsiaTheme="minorEastAsia" w:hint="eastAsia"/>
          <w:lang w:eastAsia="zh-CN"/>
        </w:rPr>
        <w:t xml:space="preserve"> gets</w:t>
      </w:r>
      <w:r w:rsidR="006B56C0">
        <w:rPr>
          <w:rFonts w:eastAsiaTheme="minorEastAsia" w:hint="eastAsia"/>
          <w:lang w:eastAsia="zh-CN"/>
        </w:rPr>
        <w:t xml:space="preserve"> worse with</w:t>
      </w:r>
      <w:r w:rsidR="00CC3661">
        <w:rPr>
          <w:rFonts w:eastAsiaTheme="minorEastAsia" w:hint="eastAsia"/>
          <w:lang w:eastAsia="zh-CN"/>
        </w:rPr>
        <w:t xml:space="preserve"> TDD. Since uplink </w:t>
      </w:r>
      <w:proofErr w:type="spellStart"/>
      <w:r w:rsidR="00CC3661">
        <w:rPr>
          <w:rFonts w:eastAsiaTheme="minorEastAsia" w:hint="eastAsia"/>
          <w:lang w:eastAsia="zh-CN"/>
        </w:rPr>
        <w:t>subframes</w:t>
      </w:r>
      <w:proofErr w:type="spellEnd"/>
      <w:r w:rsidR="00CC3661">
        <w:rPr>
          <w:rFonts w:eastAsiaTheme="minorEastAsia" w:hint="eastAsia"/>
          <w:lang w:eastAsia="zh-CN"/>
        </w:rPr>
        <w:t xml:space="preserve"> are not </w:t>
      </w:r>
      <w:r w:rsidR="00CC3661">
        <w:rPr>
          <w:rFonts w:eastAsiaTheme="minorEastAsia"/>
          <w:lang w:eastAsia="zh-CN"/>
        </w:rPr>
        <w:t>continuous</w:t>
      </w:r>
      <w:r w:rsidR="00CC3661">
        <w:rPr>
          <w:rFonts w:eastAsiaTheme="minorEastAsia" w:hint="eastAsia"/>
          <w:lang w:eastAsia="zh-CN"/>
        </w:rPr>
        <w:t xml:space="preserve">, the NPUSCH transmitted within 64ms has even smaller </w:t>
      </w:r>
      <w:r w:rsidR="00CC3661">
        <w:rPr>
          <w:rFonts w:eastAsiaTheme="minorEastAsia"/>
          <w:lang w:eastAsia="zh-CN"/>
        </w:rPr>
        <w:t>repetitions</w:t>
      </w:r>
      <w:r w:rsidR="00CC3661">
        <w:rPr>
          <w:rFonts w:eastAsiaTheme="minorEastAsia" w:hint="eastAsia"/>
          <w:lang w:eastAsia="zh-CN"/>
        </w:rPr>
        <w:t xml:space="preserve"> than previous analysis</w:t>
      </w:r>
      <w:r w:rsidR="00CC3661">
        <w:rPr>
          <w:rFonts w:eastAsiaTheme="minorEastAsia"/>
          <w:lang w:eastAsia="zh-CN"/>
        </w:rPr>
        <w:t>.</w:t>
      </w:r>
      <w:r w:rsidR="008E0994">
        <w:rPr>
          <w:rFonts w:eastAsiaTheme="minorEastAsia" w:hint="eastAsia"/>
          <w:lang w:eastAsia="zh-CN"/>
        </w:rPr>
        <w:t xml:space="preserve"> To support efficient </w:t>
      </w:r>
      <w:r w:rsidR="004E4705">
        <w:rPr>
          <w:rFonts w:eastAsiaTheme="minorEastAsia" w:hint="eastAsia"/>
          <w:lang w:eastAsia="zh-CN"/>
        </w:rPr>
        <w:t>application of this</w:t>
      </w:r>
      <w:r w:rsidR="001A7BE0">
        <w:rPr>
          <w:rFonts w:eastAsiaTheme="minorEastAsia" w:hint="eastAsia"/>
          <w:lang w:eastAsia="zh-CN"/>
        </w:rPr>
        <w:t xml:space="preserve"> feature, </w:t>
      </w:r>
      <w:r w:rsidR="002E09C2">
        <w:rPr>
          <w:rFonts w:eastAsiaTheme="minorEastAsia" w:hint="eastAsia"/>
          <w:lang w:eastAsia="zh-CN"/>
        </w:rPr>
        <w:t xml:space="preserve">it is suggested to enlarge the maximum scheduling delay, at least for NPUSCH. </w:t>
      </w:r>
      <w:r w:rsidR="0013181C">
        <w:rPr>
          <w:rFonts w:eastAsiaTheme="minorEastAsia" w:hint="eastAsia"/>
          <w:lang w:eastAsia="zh-CN"/>
        </w:rPr>
        <w:t>The detailed value could be FFS.</w:t>
      </w:r>
      <w:r w:rsidR="00FE4463">
        <w:rPr>
          <w:rFonts w:eastAsiaTheme="minorEastAsia" w:hint="eastAsia"/>
          <w:lang w:eastAsia="zh-CN"/>
        </w:rPr>
        <w:t xml:space="preserve"> </w:t>
      </w:r>
    </w:p>
    <w:p w:rsidR="00F14A9D" w:rsidRDefault="00F14A9D" w:rsidP="001D6662">
      <w:pPr>
        <w:rPr>
          <w:rFonts w:eastAsiaTheme="minorEastAsia"/>
          <w:b/>
          <w:u w:val="single"/>
          <w:lang w:eastAsia="zh-CN"/>
        </w:rPr>
      </w:pPr>
      <w:r>
        <w:rPr>
          <w:rFonts w:eastAsiaTheme="minorEastAsia" w:hint="eastAsia"/>
          <w:b/>
          <w:u w:val="single"/>
          <w:lang w:eastAsia="zh-CN"/>
        </w:rPr>
        <w:t>Proposal #</w:t>
      </w:r>
      <w:r w:rsidR="007C2267">
        <w:rPr>
          <w:rFonts w:eastAsiaTheme="minorEastAsia" w:hint="eastAsia"/>
          <w:b/>
          <w:u w:val="single"/>
          <w:lang w:eastAsia="zh-CN"/>
        </w:rPr>
        <w:t>4</w:t>
      </w:r>
      <w:r>
        <w:rPr>
          <w:rFonts w:eastAsiaTheme="minorEastAsia" w:hint="eastAsia"/>
          <w:b/>
          <w:u w:val="single"/>
          <w:lang w:eastAsia="zh-CN"/>
        </w:rPr>
        <w:t xml:space="preserve">: </w:t>
      </w:r>
      <w:r w:rsidR="0083384E">
        <w:rPr>
          <w:rFonts w:eastAsiaTheme="minorEastAsia" w:hint="eastAsia"/>
          <w:b/>
          <w:u w:val="single"/>
          <w:lang w:eastAsia="zh-CN"/>
        </w:rPr>
        <w:t>For TDD NB-</w:t>
      </w:r>
      <w:proofErr w:type="spellStart"/>
      <w:r w:rsidR="0083384E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83384E">
        <w:rPr>
          <w:rFonts w:eastAsiaTheme="minorEastAsia" w:hint="eastAsia"/>
          <w:b/>
          <w:u w:val="single"/>
          <w:lang w:eastAsia="zh-CN"/>
        </w:rPr>
        <w:t xml:space="preserve">, the </w:t>
      </w:r>
      <w:r w:rsidR="00146758">
        <w:rPr>
          <w:rFonts w:eastAsiaTheme="minorEastAsia" w:hint="eastAsia"/>
          <w:b/>
          <w:u w:val="single"/>
          <w:lang w:eastAsia="zh-CN"/>
        </w:rPr>
        <w:t xml:space="preserve">same method of scheduling delay indication </w:t>
      </w:r>
      <w:r w:rsidR="00535D50">
        <w:rPr>
          <w:rFonts w:eastAsiaTheme="minorEastAsia" w:hint="eastAsia"/>
          <w:b/>
          <w:u w:val="single"/>
          <w:lang w:eastAsia="zh-CN"/>
        </w:rPr>
        <w:t>in</w:t>
      </w:r>
      <w:r w:rsid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535D50">
        <w:rPr>
          <w:rFonts w:eastAsiaTheme="minorEastAsia" w:hint="eastAsia"/>
          <w:b/>
          <w:u w:val="single"/>
          <w:lang w:eastAsia="zh-CN"/>
        </w:rPr>
        <w:t>DCI</w:t>
      </w:r>
      <w:r w:rsidR="00146758">
        <w:rPr>
          <w:rFonts w:eastAsiaTheme="minorEastAsia" w:hint="eastAsia"/>
          <w:b/>
          <w:u w:val="single"/>
          <w:lang w:eastAsia="zh-CN"/>
        </w:rPr>
        <w:t xml:space="preserve"> can be </w:t>
      </w:r>
      <w:proofErr w:type="spellStart"/>
      <w:r w:rsidR="00146758">
        <w:rPr>
          <w:rFonts w:eastAsiaTheme="minorEastAsia" w:hint="eastAsia"/>
          <w:b/>
          <w:u w:val="single"/>
          <w:lang w:eastAsia="zh-CN"/>
        </w:rPr>
        <w:t>resued</w:t>
      </w:r>
      <w:proofErr w:type="spellEnd"/>
      <w:r w:rsidR="00146758">
        <w:rPr>
          <w:rFonts w:eastAsiaTheme="minorEastAsia" w:hint="eastAsia"/>
          <w:b/>
          <w:u w:val="single"/>
          <w:lang w:eastAsia="zh-CN"/>
        </w:rPr>
        <w:t>.</w:t>
      </w:r>
      <w:r w:rsidR="00E26431">
        <w:rPr>
          <w:rFonts w:eastAsiaTheme="minorEastAsia" w:hint="eastAsia"/>
          <w:b/>
          <w:u w:val="single"/>
          <w:lang w:eastAsia="zh-CN"/>
        </w:rPr>
        <w:t xml:space="preserve"> </w:t>
      </w:r>
      <w:r w:rsidR="00146758">
        <w:rPr>
          <w:rFonts w:eastAsiaTheme="minorEastAsia" w:hint="eastAsia"/>
          <w:b/>
          <w:u w:val="single"/>
          <w:lang w:eastAsia="zh-CN"/>
        </w:rPr>
        <w:t xml:space="preserve">The </w:t>
      </w:r>
      <w:r w:rsidR="00E26431">
        <w:rPr>
          <w:rFonts w:eastAsiaTheme="minorEastAsia" w:hint="eastAsia"/>
          <w:b/>
          <w:u w:val="single"/>
          <w:lang w:eastAsia="zh-CN"/>
        </w:rPr>
        <w:t>NPUSCH</w:t>
      </w:r>
      <w:r w:rsidR="00C7499D">
        <w:rPr>
          <w:rFonts w:eastAsiaTheme="minorEastAsia" w:hint="eastAsia"/>
          <w:b/>
          <w:u w:val="single"/>
          <w:lang w:eastAsia="zh-CN"/>
        </w:rPr>
        <w:t xml:space="preserve"> transmission </w:t>
      </w:r>
      <w:r w:rsidR="00146758" w:rsidRPr="00146758">
        <w:rPr>
          <w:rFonts w:eastAsiaTheme="minorEastAsia" w:hint="eastAsia"/>
          <w:b/>
          <w:u w:val="single"/>
          <w:lang w:eastAsia="zh-CN"/>
        </w:rPr>
        <w:t>start</w:t>
      </w:r>
      <w:r w:rsidR="00C7499D">
        <w:rPr>
          <w:rFonts w:eastAsiaTheme="minorEastAsia" w:hint="eastAsia"/>
          <w:b/>
          <w:u w:val="single"/>
          <w:lang w:eastAsia="zh-CN"/>
        </w:rPr>
        <w:t>s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</w:t>
      </w:r>
      <w:r w:rsidR="00E26431">
        <w:rPr>
          <w:rFonts w:eastAsiaTheme="minorEastAsia" w:hint="eastAsia"/>
          <w:b/>
          <w:u w:val="single"/>
          <w:lang w:eastAsia="zh-CN"/>
        </w:rPr>
        <w:t>from the first valid uplink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subframe </w:t>
      </w:r>
      <w:r w:rsidR="00E26431">
        <w:rPr>
          <w:rFonts w:eastAsiaTheme="minorEastAsia" w:hint="eastAsia"/>
          <w:b/>
          <w:u w:val="single"/>
          <w:lang w:eastAsia="zh-CN"/>
        </w:rPr>
        <w:t>after the</w:t>
      </w:r>
      <w:r w:rsidR="00146758" w:rsidRPr="00146758">
        <w:rPr>
          <w:rFonts w:eastAsiaTheme="minorEastAsia" w:hint="eastAsia"/>
          <w:b/>
          <w:u w:val="single"/>
          <w:lang w:eastAsia="zh-CN"/>
        </w:rPr>
        <w:t xml:space="preserve"> scheduling delay</w:t>
      </w:r>
      <w:r w:rsidR="008662E8">
        <w:rPr>
          <w:rFonts w:eastAsiaTheme="minorEastAsia" w:hint="eastAsia"/>
          <w:b/>
          <w:u w:val="single"/>
          <w:lang w:eastAsia="zh-CN"/>
        </w:rPr>
        <w:t>. FFS</w:t>
      </w:r>
      <w:r w:rsidR="00E26431">
        <w:rPr>
          <w:rFonts w:eastAsiaTheme="minorEastAsia" w:hint="eastAsia"/>
          <w:b/>
          <w:u w:val="single"/>
          <w:lang w:eastAsia="zh-CN"/>
        </w:rPr>
        <w:t xml:space="preserve"> if larger scheduling delay is needed for 2 HARQ processes</w:t>
      </w:r>
      <w:r w:rsidR="008662E8">
        <w:rPr>
          <w:rFonts w:eastAsiaTheme="minorEastAsia" w:hint="eastAsia"/>
          <w:b/>
          <w:u w:val="single"/>
          <w:lang w:eastAsia="zh-CN"/>
        </w:rPr>
        <w:t>.</w:t>
      </w:r>
    </w:p>
    <w:p w:rsidR="003264B4" w:rsidRPr="00F14A9D" w:rsidRDefault="003264B4" w:rsidP="00086D6B">
      <w:pPr>
        <w:rPr>
          <w:rFonts w:eastAsiaTheme="minorEastAsia"/>
          <w:lang w:eastAsia="zh-CN"/>
        </w:rPr>
      </w:pP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lastRenderedPageBreak/>
        <w:t>Conclusion</w:t>
      </w:r>
    </w:p>
    <w:p w:rsidR="00644084" w:rsidRPr="00644084" w:rsidRDefault="00644084" w:rsidP="006865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 xml:space="preserve">paper, </w:t>
      </w:r>
      <w:r>
        <w:rPr>
          <w:rFonts w:eastAsiaTheme="minorEastAsia" w:hint="eastAsia"/>
          <w:lang w:eastAsia="zh-CN"/>
        </w:rPr>
        <w:t xml:space="preserve">the TDD </w:t>
      </w:r>
      <w:r>
        <w:rPr>
          <w:rFonts w:eastAsiaTheme="minorEastAsia"/>
          <w:lang w:eastAsia="zh-CN"/>
        </w:rPr>
        <w:t>configur</w:t>
      </w:r>
      <w:r>
        <w:rPr>
          <w:rFonts w:eastAsiaTheme="minorEastAsia" w:hint="eastAsia"/>
          <w:lang w:eastAsia="zh-CN"/>
        </w:rPr>
        <w:t>ations for NB-</w:t>
      </w:r>
      <w:proofErr w:type="spellStart"/>
      <w:r>
        <w:rPr>
          <w:rFonts w:eastAsiaTheme="minorEastAsia" w:hint="eastAsia"/>
          <w:lang w:eastAsia="zh-CN"/>
        </w:rPr>
        <w:t>IoT</w:t>
      </w:r>
      <w:proofErr w:type="spellEnd"/>
      <w:r>
        <w:rPr>
          <w:rFonts w:eastAsiaTheme="minorEastAsia" w:hint="eastAsia"/>
          <w:lang w:eastAsia="zh-CN"/>
        </w:rPr>
        <w:t xml:space="preserve"> were </w:t>
      </w:r>
      <w:r>
        <w:rPr>
          <w:rFonts w:eastAsiaTheme="minorEastAsia"/>
          <w:lang w:eastAsia="zh-CN"/>
        </w:rPr>
        <w:t>discussed</w:t>
      </w:r>
      <w:r>
        <w:rPr>
          <w:rFonts w:eastAsiaTheme="minorEastAsia" w:hint="eastAsia"/>
          <w:lang w:eastAsia="zh-CN"/>
        </w:rPr>
        <w:t xml:space="preserve"> and we proposed:</w:t>
      </w:r>
    </w:p>
    <w:p w:rsidR="00644084" w:rsidRDefault="00644084" w:rsidP="00B718EE">
      <w:pPr>
        <w:spacing w:after="0" w:line="276" w:lineRule="auto"/>
        <w:ind w:right="-99"/>
        <w:rPr>
          <w:rFonts w:eastAsiaTheme="minorEastAsia" w:hint="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 xml:space="preserve">Proposal # </w:t>
      </w:r>
      <w:r w:rsidR="001F4C99" w:rsidRPr="00B718EE">
        <w:rPr>
          <w:rFonts w:eastAsiaTheme="minorEastAsia"/>
          <w:b/>
          <w:u w:val="single"/>
          <w:lang w:eastAsia="zh-CN"/>
        </w:rPr>
        <w:t>1</w:t>
      </w:r>
      <w:r w:rsidRPr="00B718EE">
        <w:rPr>
          <w:rFonts w:eastAsiaTheme="minorEastAsia"/>
          <w:b/>
          <w:u w:val="single"/>
          <w:lang w:eastAsia="zh-CN"/>
        </w:rPr>
        <w:t xml:space="preserve">: </w:t>
      </w:r>
      <w:r w:rsidR="002E3DEB" w:rsidRPr="00B718EE">
        <w:rPr>
          <w:rFonts w:eastAsiaTheme="minorEastAsia"/>
          <w:b/>
          <w:u w:val="single"/>
          <w:lang w:eastAsia="zh-CN"/>
        </w:rPr>
        <w:t>Strive to support all the UL/DL configurations, except configuration #0 for TDD NB-</w:t>
      </w:r>
      <w:proofErr w:type="spellStart"/>
      <w:r w:rsidR="002E3DEB" w:rsidRPr="00B718EE">
        <w:rPr>
          <w:rFonts w:eastAsiaTheme="minorEastAsia"/>
          <w:b/>
          <w:u w:val="single"/>
          <w:lang w:eastAsia="zh-CN"/>
        </w:rPr>
        <w:t>IoT</w:t>
      </w:r>
      <w:proofErr w:type="spellEnd"/>
      <w:r w:rsidR="002E3DEB" w:rsidRPr="00B718EE">
        <w:rPr>
          <w:rFonts w:eastAsiaTheme="minorEastAsia"/>
          <w:b/>
          <w:u w:val="single"/>
          <w:lang w:eastAsia="zh-CN"/>
        </w:rPr>
        <w:t>.</w:t>
      </w:r>
    </w:p>
    <w:p w:rsidR="00B718EE" w:rsidRPr="00B718EE" w:rsidRDefault="00B718EE" w:rsidP="00B718EE">
      <w:pPr>
        <w:spacing w:after="0" w:line="276" w:lineRule="auto"/>
        <w:ind w:right="-99"/>
        <w:rPr>
          <w:rFonts w:eastAsiaTheme="minorEastAsia"/>
          <w:b/>
          <w:u w:val="single"/>
          <w:lang w:eastAsia="zh-CN"/>
        </w:rPr>
      </w:pPr>
    </w:p>
    <w:p w:rsidR="00DB38A9" w:rsidRPr="00B718EE" w:rsidRDefault="00644084" w:rsidP="00B718EE">
      <w:pPr>
        <w:spacing w:after="0" w:line="276" w:lineRule="auto"/>
        <w:ind w:right="-99"/>
        <w:rPr>
          <w:rFonts w:eastAsiaTheme="minor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Proposal #</w:t>
      </w:r>
      <w:r w:rsidR="00DB38A9" w:rsidRPr="00B718EE">
        <w:rPr>
          <w:rFonts w:eastAsiaTheme="minorEastAsia"/>
          <w:b/>
          <w:u w:val="single"/>
          <w:lang w:eastAsia="zh-CN"/>
        </w:rPr>
        <w:t>2</w:t>
      </w:r>
      <w:r w:rsidRPr="00B718EE">
        <w:rPr>
          <w:rFonts w:eastAsiaTheme="minorEastAsia"/>
          <w:b/>
          <w:u w:val="single"/>
          <w:lang w:eastAsia="zh-CN"/>
        </w:rPr>
        <w:t xml:space="preserve">: </w:t>
      </w:r>
      <w:r w:rsidR="00DB38A9" w:rsidRPr="00B718EE">
        <w:rPr>
          <w:rFonts w:eastAsiaTheme="minorEastAsia"/>
          <w:b/>
          <w:u w:val="single"/>
          <w:lang w:eastAsia="zh-CN"/>
        </w:rPr>
        <w:t xml:space="preserve">Different UL/DL subframe indication method can be considered for different operation mode, </w:t>
      </w:r>
    </w:p>
    <w:p w:rsidR="00DB38A9" w:rsidRPr="00B718EE" w:rsidRDefault="00DB38A9" w:rsidP="00B718EE">
      <w:pPr>
        <w:pStyle w:val="ListParagraph"/>
        <w:numPr>
          <w:ilvl w:val="0"/>
          <w:numId w:val="9"/>
        </w:numPr>
        <w:spacing w:after="0" w:line="276" w:lineRule="auto"/>
        <w:ind w:right="-99" w:firstLineChars="0"/>
        <w:rPr>
          <w:rFonts w:eastAsiaTheme="minor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Bitmap of valid DL and UL subframe to replace UL/DL configuration, for standalone</w:t>
      </w:r>
    </w:p>
    <w:p w:rsidR="00DB38A9" w:rsidRPr="00B718EE" w:rsidRDefault="00DB38A9" w:rsidP="00B718EE">
      <w:pPr>
        <w:pStyle w:val="ListParagraph"/>
        <w:numPr>
          <w:ilvl w:val="0"/>
          <w:numId w:val="9"/>
        </w:numPr>
        <w:spacing w:after="0" w:line="276" w:lineRule="auto"/>
        <w:ind w:right="-99" w:firstLineChars="0"/>
        <w:rPr>
          <w:rFonts w:eastAsiaTheme="minor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UL/DL configuration indication for guard-band and in-band,</w:t>
      </w:r>
    </w:p>
    <w:p w:rsidR="00644084" w:rsidRDefault="00DB38A9" w:rsidP="00B718EE">
      <w:pPr>
        <w:pStyle w:val="ListParagraph"/>
        <w:numPr>
          <w:ilvl w:val="1"/>
          <w:numId w:val="9"/>
        </w:numPr>
        <w:spacing w:after="0" w:line="276" w:lineRule="auto"/>
        <w:ind w:right="-99" w:firstLineChars="0"/>
        <w:rPr>
          <w:rFonts w:eastAsiaTheme="minorEastAsia" w:hint="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FFS: indication with MIB or with SIB1-NB</w:t>
      </w:r>
    </w:p>
    <w:p w:rsidR="00B718EE" w:rsidRPr="00B718EE" w:rsidRDefault="00B718EE" w:rsidP="00B718EE">
      <w:pPr>
        <w:pStyle w:val="ListParagraph"/>
        <w:spacing w:after="0" w:line="276" w:lineRule="auto"/>
        <w:ind w:left="840" w:right="-99" w:firstLineChars="0" w:firstLine="0"/>
        <w:rPr>
          <w:rFonts w:eastAsiaTheme="minorEastAsia"/>
          <w:b/>
          <w:u w:val="single"/>
          <w:lang w:eastAsia="zh-CN"/>
        </w:rPr>
      </w:pPr>
    </w:p>
    <w:p w:rsidR="00CD77E3" w:rsidRDefault="00CD77E3" w:rsidP="00B718EE">
      <w:pPr>
        <w:spacing w:after="0" w:line="276" w:lineRule="auto"/>
        <w:rPr>
          <w:rFonts w:eastAsiaTheme="minorEastAsia" w:hint="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Proposal #</w:t>
      </w:r>
      <w:r w:rsidR="000A5AE2" w:rsidRPr="00B718EE">
        <w:rPr>
          <w:rFonts w:eastAsiaTheme="minorEastAsia"/>
          <w:b/>
          <w:u w:val="single"/>
          <w:lang w:eastAsia="zh-CN"/>
        </w:rPr>
        <w:t>3</w:t>
      </w:r>
      <w:r w:rsidRPr="00B718EE">
        <w:rPr>
          <w:rFonts w:eastAsiaTheme="minorEastAsia"/>
          <w:b/>
          <w:u w:val="single"/>
          <w:lang w:eastAsia="zh-CN"/>
        </w:rPr>
        <w:t xml:space="preserve">: For LTE </w:t>
      </w:r>
      <w:proofErr w:type="spellStart"/>
      <w:r w:rsidRPr="00B718EE">
        <w:rPr>
          <w:rFonts w:eastAsiaTheme="minorEastAsia"/>
          <w:b/>
          <w:u w:val="single"/>
          <w:lang w:eastAsia="zh-CN"/>
        </w:rPr>
        <w:t>inband</w:t>
      </w:r>
      <w:proofErr w:type="spellEnd"/>
      <w:r w:rsidRPr="00B718EE">
        <w:rPr>
          <w:rFonts w:eastAsiaTheme="minorEastAsia"/>
          <w:b/>
          <w:u w:val="single"/>
          <w:lang w:eastAsia="zh-CN"/>
        </w:rPr>
        <w:t xml:space="preserve"> and </w:t>
      </w:r>
      <w:proofErr w:type="spellStart"/>
      <w:r w:rsidRPr="00B718EE">
        <w:rPr>
          <w:rFonts w:eastAsiaTheme="minorEastAsia"/>
          <w:b/>
          <w:u w:val="single"/>
          <w:lang w:eastAsia="zh-CN"/>
        </w:rPr>
        <w:t>guardband</w:t>
      </w:r>
      <w:proofErr w:type="spellEnd"/>
      <w:r w:rsidRPr="00B718EE">
        <w:rPr>
          <w:rFonts w:eastAsiaTheme="minorEastAsia"/>
          <w:b/>
          <w:u w:val="single"/>
          <w:lang w:eastAsia="zh-CN"/>
        </w:rPr>
        <w:t xml:space="preserve"> deployment, LTE special subframe configuration can be reused for TDD NB-</w:t>
      </w:r>
      <w:proofErr w:type="spellStart"/>
      <w:r w:rsidRPr="00B718EE">
        <w:rPr>
          <w:rFonts w:eastAsiaTheme="minorEastAsia"/>
          <w:b/>
          <w:u w:val="single"/>
          <w:lang w:eastAsia="zh-CN"/>
        </w:rPr>
        <w:t>IoT</w:t>
      </w:r>
      <w:proofErr w:type="spellEnd"/>
      <w:r w:rsidRPr="00B718EE">
        <w:rPr>
          <w:rFonts w:eastAsiaTheme="minorEastAsia"/>
          <w:b/>
          <w:u w:val="single"/>
          <w:lang w:eastAsia="zh-CN"/>
        </w:rPr>
        <w:t xml:space="preserve"> UE.</w:t>
      </w:r>
      <w:r w:rsidR="002874BC" w:rsidRPr="00B718EE">
        <w:rPr>
          <w:rFonts w:eastAsiaTheme="minorEastAsia" w:hint="eastAsia"/>
          <w:b/>
          <w:u w:val="single"/>
          <w:lang w:eastAsia="zh-CN"/>
        </w:rPr>
        <w:t xml:space="preserve"> FFS if special subframe can be used for uplink and downlink transmission for TDD NB-</w:t>
      </w:r>
      <w:proofErr w:type="spellStart"/>
      <w:r w:rsidR="002874BC" w:rsidRPr="00B718EE">
        <w:rPr>
          <w:rFonts w:eastAsiaTheme="minorEastAsia" w:hint="eastAsia"/>
          <w:b/>
          <w:u w:val="single"/>
          <w:lang w:eastAsia="zh-CN"/>
        </w:rPr>
        <w:t>IoT</w:t>
      </w:r>
      <w:proofErr w:type="spellEnd"/>
      <w:r w:rsidR="002874BC" w:rsidRPr="00B718EE">
        <w:rPr>
          <w:rFonts w:eastAsiaTheme="minorEastAsia" w:hint="eastAsia"/>
          <w:b/>
          <w:u w:val="single"/>
          <w:lang w:eastAsia="zh-CN"/>
        </w:rPr>
        <w:t xml:space="preserve">. </w:t>
      </w:r>
      <w:r w:rsidRPr="00B718EE">
        <w:rPr>
          <w:rFonts w:eastAsiaTheme="minorEastAsia"/>
          <w:b/>
          <w:u w:val="single"/>
          <w:lang w:eastAsia="zh-CN"/>
        </w:rPr>
        <w:t xml:space="preserve">For standalone mode, there is no need to configure a special subframe. </w:t>
      </w:r>
    </w:p>
    <w:p w:rsidR="00B718EE" w:rsidRPr="00B718EE" w:rsidRDefault="00B718EE" w:rsidP="00B718EE">
      <w:pPr>
        <w:spacing w:after="0" w:line="276" w:lineRule="auto"/>
        <w:rPr>
          <w:rFonts w:eastAsiaTheme="minorEastAsia"/>
          <w:b/>
          <w:u w:val="single"/>
          <w:lang w:eastAsia="zh-CN"/>
        </w:rPr>
      </w:pPr>
    </w:p>
    <w:p w:rsidR="00C94E85" w:rsidRPr="00B718EE" w:rsidRDefault="00C94E85" w:rsidP="00B718EE">
      <w:pPr>
        <w:spacing w:after="0" w:line="276" w:lineRule="auto"/>
        <w:rPr>
          <w:rFonts w:eastAsiaTheme="minorEastAsia"/>
          <w:b/>
          <w:u w:val="single"/>
          <w:lang w:eastAsia="zh-CN"/>
        </w:rPr>
      </w:pPr>
      <w:r w:rsidRPr="00B718EE">
        <w:rPr>
          <w:rFonts w:eastAsiaTheme="minorEastAsia"/>
          <w:b/>
          <w:u w:val="single"/>
          <w:lang w:eastAsia="zh-CN"/>
        </w:rPr>
        <w:t>Proposal #</w:t>
      </w:r>
      <w:r w:rsidR="000A5AE2" w:rsidRPr="00B718EE">
        <w:rPr>
          <w:rFonts w:eastAsiaTheme="minorEastAsia"/>
          <w:b/>
          <w:u w:val="single"/>
          <w:lang w:eastAsia="zh-CN"/>
        </w:rPr>
        <w:t>4</w:t>
      </w:r>
      <w:r w:rsidRPr="00B718EE">
        <w:rPr>
          <w:rFonts w:eastAsiaTheme="minorEastAsia"/>
          <w:b/>
          <w:u w:val="single"/>
          <w:lang w:eastAsia="zh-CN"/>
        </w:rPr>
        <w:t>: For TDD NB-</w:t>
      </w:r>
      <w:proofErr w:type="spellStart"/>
      <w:r w:rsidRPr="00B718EE">
        <w:rPr>
          <w:rFonts w:eastAsiaTheme="minorEastAsia"/>
          <w:b/>
          <w:u w:val="single"/>
          <w:lang w:eastAsia="zh-CN"/>
        </w:rPr>
        <w:t>IoT</w:t>
      </w:r>
      <w:proofErr w:type="spellEnd"/>
      <w:r w:rsidRPr="00B718EE">
        <w:rPr>
          <w:rFonts w:eastAsiaTheme="minorEastAsia"/>
          <w:b/>
          <w:u w:val="single"/>
          <w:lang w:eastAsia="zh-CN"/>
        </w:rPr>
        <w:t xml:space="preserve">, the same method of scheduling delay indication in DCI can be </w:t>
      </w:r>
      <w:proofErr w:type="spellStart"/>
      <w:r w:rsidRPr="00B718EE">
        <w:rPr>
          <w:rFonts w:eastAsiaTheme="minorEastAsia"/>
          <w:b/>
          <w:u w:val="single"/>
          <w:lang w:eastAsia="zh-CN"/>
        </w:rPr>
        <w:t>resued</w:t>
      </w:r>
      <w:proofErr w:type="spellEnd"/>
      <w:r w:rsidRPr="00B718EE">
        <w:rPr>
          <w:rFonts w:eastAsiaTheme="minorEastAsia"/>
          <w:b/>
          <w:u w:val="single"/>
          <w:lang w:eastAsia="zh-CN"/>
        </w:rPr>
        <w:t>. The NPUSCH transmission starts from the first valid uplink subframe after the scheduling delay. FFS if larger scheduling delay is needed for 2 HARQ processes.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74C9F" w:rsidRDefault="00BA5A2A" w:rsidP="0092517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5" w:name="_Ref481515825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RP-</w:t>
      </w:r>
      <w:r w:rsidR="00234783" w:rsidRPr="00234783">
        <w:rPr>
          <w:rFonts w:ascii="Times New Roman" w:eastAsiaTheme="minorEastAsia" w:hAnsi="Times New Roman" w:cs="Times New Roman"/>
          <w:sz w:val="20"/>
          <w:szCs w:val="20"/>
          <w:lang w:eastAsia="zh-CN"/>
        </w:rPr>
        <w:t>170852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New WID on Further NB-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IoT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enhancement</w:t>
      </w:r>
      <w:r w:rsidRPr="0092517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</w:t>
      </w:r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Huawei,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HiSilicon</w:t>
      </w:r>
      <w:proofErr w:type="spellEnd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proofErr w:type="spellStart"/>
      <w:r w:rsidRPr="0092517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Neul</w:t>
      </w:r>
      <w:bookmarkEnd w:id="5"/>
      <w:proofErr w:type="spellEnd"/>
    </w:p>
    <w:p w:rsidR="00644084" w:rsidRPr="00485474" w:rsidRDefault="00EC11E8" w:rsidP="00485474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r w:rsidRPr="00485474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R1-17</w:t>
      </w:r>
      <w:r w:rsidR="0087696B" w:rsidRPr="0087696B">
        <w:rPr>
          <w:rFonts w:ascii="Times New Roman" w:eastAsiaTheme="minorEastAsia" w:hAnsi="Times New Roman" w:cs="Times New Roman"/>
          <w:sz w:val="20"/>
          <w:szCs w:val="20"/>
          <w:lang w:eastAsia="zh-CN"/>
        </w:rPr>
        <w:t>17570</w:t>
      </w:r>
      <w:r w:rsidRPr="00485474">
        <w:rPr>
          <w:rFonts w:ascii="Times New Roman" w:eastAsiaTheme="minorEastAsia" w:hAnsi="Times New Roman" w:cs="Times New Roman"/>
          <w:sz w:val="20"/>
          <w:szCs w:val="20"/>
          <w:lang w:eastAsia="zh-CN"/>
        </w:rPr>
        <w:t>, “Discussion on DL common channel/signal for TDD NB-</w:t>
      </w:r>
      <w:proofErr w:type="spellStart"/>
      <w:r w:rsidRPr="00485474">
        <w:rPr>
          <w:rFonts w:ascii="Times New Roman" w:eastAsiaTheme="minorEastAsia" w:hAnsi="Times New Roman" w:cs="Times New Roman"/>
          <w:sz w:val="20"/>
          <w:szCs w:val="20"/>
          <w:lang w:eastAsia="zh-CN"/>
        </w:rPr>
        <w:t>IoT</w:t>
      </w:r>
      <w:proofErr w:type="spellEnd"/>
      <w:r w:rsidRPr="00485474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”, Samsung</w:t>
      </w:r>
    </w:p>
    <w:sectPr w:rsidR="00644084" w:rsidRPr="00485474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0F69" w:rsidRDefault="001E0F69" w:rsidP="00E9695D">
      <w:pPr>
        <w:spacing w:after="0"/>
      </w:pPr>
      <w:r>
        <w:separator/>
      </w:r>
    </w:p>
  </w:endnote>
  <w:endnote w:type="continuationSeparator" w:id="0">
    <w:p w:rsidR="001E0F69" w:rsidRDefault="001E0F69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0F69" w:rsidRDefault="001E0F69" w:rsidP="00E9695D">
      <w:pPr>
        <w:spacing w:after="0"/>
      </w:pPr>
      <w:r>
        <w:separator/>
      </w:r>
    </w:p>
  </w:footnote>
  <w:footnote w:type="continuationSeparator" w:id="0">
    <w:p w:rsidR="001E0F69" w:rsidRDefault="001E0F69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6A45"/>
    <w:multiLevelType w:val="hybridMultilevel"/>
    <w:tmpl w:val="2086FD10"/>
    <w:lvl w:ilvl="0" w:tplc="FFFFFFFF">
      <w:numFmt w:val="bullet"/>
      <w:lvlText w:val="-"/>
      <w:lvlJc w:val="left"/>
      <w:pPr>
        <w:ind w:left="420" w:hanging="420"/>
      </w:pPr>
      <w:rPr>
        <w:rFonts w:ascii="Calibri" w:eastAsia="宋体" w:hAnsi="Calibri" w:cs="Times New Roman" w:hint="default"/>
      </w:rPr>
    </w:lvl>
    <w:lvl w:ilvl="1" w:tplc="24A080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4A875C9"/>
    <w:multiLevelType w:val="multilevel"/>
    <w:tmpl w:val="A760AE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67241EBD"/>
    <w:multiLevelType w:val="hybridMultilevel"/>
    <w:tmpl w:val="74B4A564"/>
    <w:lvl w:ilvl="0" w:tplc="A9B897A8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7333CE1"/>
    <w:multiLevelType w:val="singleLevel"/>
    <w:tmpl w:val="291438E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6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5"/>
  </w:num>
  <w:num w:numId="9">
    <w:abstractNumId w:val="0"/>
  </w:num>
  <w:num w:numId="1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0E1C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1549"/>
    <w:rsid w:val="00012B43"/>
    <w:rsid w:val="00013F16"/>
    <w:rsid w:val="0001464B"/>
    <w:rsid w:val="00015FE1"/>
    <w:rsid w:val="00016076"/>
    <w:rsid w:val="00017996"/>
    <w:rsid w:val="000210A8"/>
    <w:rsid w:val="0002135C"/>
    <w:rsid w:val="00022778"/>
    <w:rsid w:val="000236C3"/>
    <w:rsid w:val="00024562"/>
    <w:rsid w:val="00025541"/>
    <w:rsid w:val="0002649E"/>
    <w:rsid w:val="000307E9"/>
    <w:rsid w:val="00030D5F"/>
    <w:rsid w:val="00032B96"/>
    <w:rsid w:val="0003488E"/>
    <w:rsid w:val="00034DE5"/>
    <w:rsid w:val="00035A86"/>
    <w:rsid w:val="000375BA"/>
    <w:rsid w:val="000405B6"/>
    <w:rsid w:val="00040ABB"/>
    <w:rsid w:val="000424AD"/>
    <w:rsid w:val="0004400E"/>
    <w:rsid w:val="000447D4"/>
    <w:rsid w:val="00045612"/>
    <w:rsid w:val="00047F50"/>
    <w:rsid w:val="000509B2"/>
    <w:rsid w:val="0005188E"/>
    <w:rsid w:val="00051C9C"/>
    <w:rsid w:val="00052027"/>
    <w:rsid w:val="00052AAA"/>
    <w:rsid w:val="00053697"/>
    <w:rsid w:val="00053ACF"/>
    <w:rsid w:val="00053B74"/>
    <w:rsid w:val="00053E4F"/>
    <w:rsid w:val="00053E89"/>
    <w:rsid w:val="00053FF7"/>
    <w:rsid w:val="00054EB2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5F6E"/>
    <w:rsid w:val="00067379"/>
    <w:rsid w:val="00067DC4"/>
    <w:rsid w:val="0007135D"/>
    <w:rsid w:val="00071A48"/>
    <w:rsid w:val="00071B6E"/>
    <w:rsid w:val="00073B60"/>
    <w:rsid w:val="00075F91"/>
    <w:rsid w:val="00076C3D"/>
    <w:rsid w:val="00076F90"/>
    <w:rsid w:val="00080566"/>
    <w:rsid w:val="000810A1"/>
    <w:rsid w:val="0008329F"/>
    <w:rsid w:val="000843EF"/>
    <w:rsid w:val="00085480"/>
    <w:rsid w:val="000862AC"/>
    <w:rsid w:val="00086D6B"/>
    <w:rsid w:val="000915BF"/>
    <w:rsid w:val="00092C9F"/>
    <w:rsid w:val="000935C0"/>
    <w:rsid w:val="00093799"/>
    <w:rsid w:val="00093FD1"/>
    <w:rsid w:val="000945B7"/>
    <w:rsid w:val="00094B94"/>
    <w:rsid w:val="00094CEF"/>
    <w:rsid w:val="000A122D"/>
    <w:rsid w:val="000A1570"/>
    <w:rsid w:val="000A1B06"/>
    <w:rsid w:val="000A1C92"/>
    <w:rsid w:val="000A2C3A"/>
    <w:rsid w:val="000A2C98"/>
    <w:rsid w:val="000A2D5C"/>
    <w:rsid w:val="000A3E05"/>
    <w:rsid w:val="000A506F"/>
    <w:rsid w:val="000A5AE2"/>
    <w:rsid w:val="000A7FE6"/>
    <w:rsid w:val="000B0D8A"/>
    <w:rsid w:val="000B1DFA"/>
    <w:rsid w:val="000B1E2A"/>
    <w:rsid w:val="000B4E8A"/>
    <w:rsid w:val="000B56B3"/>
    <w:rsid w:val="000B5B3B"/>
    <w:rsid w:val="000B671C"/>
    <w:rsid w:val="000B6FB5"/>
    <w:rsid w:val="000B7A56"/>
    <w:rsid w:val="000C02A0"/>
    <w:rsid w:val="000C0D9D"/>
    <w:rsid w:val="000C1C3B"/>
    <w:rsid w:val="000C242E"/>
    <w:rsid w:val="000C4CA9"/>
    <w:rsid w:val="000C54E1"/>
    <w:rsid w:val="000C621F"/>
    <w:rsid w:val="000D0D57"/>
    <w:rsid w:val="000D2065"/>
    <w:rsid w:val="000D318B"/>
    <w:rsid w:val="000D7292"/>
    <w:rsid w:val="000D73D9"/>
    <w:rsid w:val="000D775E"/>
    <w:rsid w:val="000E045C"/>
    <w:rsid w:val="000E09A6"/>
    <w:rsid w:val="000E1C61"/>
    <w:rsid w:val="000E2222"/>
    <w:rsid w:val="000E3B49"/>
    <w:rsid w:val="000E73C9"/>
    <w:rsid w:val="000F0BF7"/>
    <w:rsid w:val="000F17A6"/>
    <w:rsid w:val="000F35FE"/>
    <w:rsid w:val="000F5510"/>
    <w:rsid w:val="000F5FD9"/>
    <w:rsid w:val="000F66FB"/>
    <w:rsid w:val="000F6BFF"/>
    <w:rsid w:val="000F73D7"/>
    <w:rsid w:val="0010063A"/>
    <w:rsid w:val="001008CD"/>
    <w:rsid w:val="00101239"/>
    <w:rsid w:val="00101B95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7D91"/>
    <w:rsid w:val="0011131C"/>
    <w:rsid w:val="00112D81"/>
    <w:rsid w:val="0011488B"/>
    <w:rsid w:val="001149BC"/>
    <w:rsid w:val="00114A02"/>
    <w:rsid w:val="00114A43"/>
    <w:rsid w:val="00114B53"/>
    <w:rsid w:val="001157D2"/>
    <w:rsid w:val="00115DD8"/>
    <w:rsid w:val="00115EB5"/>
    <w:rsid w:val="00116356"/>
    <w:rsid w:val="001163FB"/>
    <w:rsid w:val="00116C09"/>
    <w:rsid w:val="00120716"/>
    <w:rsid w:val="00120B6C"/>
    <w:rsid w:val="00121E41"/>
    <w:rsid w:val="0012203B"/>
    <w:rsid w:val="00122C51"/>
    <w:rsid w:val="00123437"/>
    <w:rsid w:val="001234CD"/>
    <w:rsid w:val="001240C6"/>
    <w:rsid w:val="00125FD9"/>
    <w:rsid w:val="001268FD"/>
    <w:rsid w:val="00126A5C"/>
    <w:rsid w:val="00130947"/>
    <w:rsid w:val="0013181C"/>
    <w:rsid w:val="00131839"/>
    <w:rsid w:val="00132EBE"/>
    <w:rsid w:val="00133407"/>
    <w:rsid w:val="00133B3A"/>
    <w:rsid w:val="00133D83"/>
    <w:rsid w:val="00133F82"/>
    <w:rsid w:val="0013542B"/>
    <w:rsid w:val="001366DF"/>
    <w:rsid w:val="00136C7F"/>
    <w:rsid w:val="00137406"/>
    <w:rsid w:val="00137998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3D49"/>
    <w:rsid w:val="00146758"/>
    <w:rsid w:val="001475BF"/>
    <w:rsid w:val="001478CA"/>
    <w:rsid w:val="001500A2"/>
    <w:rsid w:val="00150345"/>
    <w:rsid w:val="001514A1"/>
    <w:rsid w:val="00151B1E"/>
    <w:rsid w:val="0015255E"/>
    <w:rsid w:val="00153E62"/>
    <w:rsid w:val="0015475D"/>
    <w:rsid w:val="00154903"/>
    <w:rsid w:val="00154D28"/>
    <w:rsid w:val="00155F81"/>
    <w:rsid w:val="0015633C"/>
    <w:rsid w:val="00156407"/>
    <w:rsid w:val="0016176B"/>
    <w:rsid w:val="00161ABD"/>
    <w:rsid w:val="001635E7"/>
    <w:rsid w:val="00167EDE"/>
    <w:rsid w:val="001705A3"/>
    <w:rsid w:val="00170AD3"/>
    <w:rsid w:val="00171B7A"/>
    <w:rsid w:val="00171E00"/>
    <w:rsid w:val="00171E5E"/>
    <w:rsid w:val="00172441"/>
    <w:rsid w:val="00172C63"/>
    <w:rsid w:val="0017313F"/>
    <w:rsid w:val="001747AE"/>
    <w:rsid w:val="00174D62"/>
    <w:rsid w:val="001750BA"/>
    <w:rsid w:val="00176036"/>
    <w:rsid w:val="00176624"/>
    <w:rsid w:val="00177DC4"/>
    <w:rsid w:val="00180479"/>
    <w:rsid w:val="00181B0D"/>
    <w:rsid w:val="00181CFD"/>
    <w:rsid w:val="00186109"/>
    <w:rsid w:val="00187732"/>
    <w:rsid w:val="001919A7"/>
    <w:rsid w:val="001939DD"/>
    <w:rsid w:val="001942F6"/>
    <w:rsid w:val="001943CC"/>
    <w:rsid w:val="00194829"/>
    <w:rsid w:val="001957C5"/>
    <w:rsid w:val="00195C35"/>
    <w:rsid w:val="00196069"/>
    <w:rsid w:val="00196C7D"/>
    <w:rsid w:val="001A037E"/>
    <w:rsid w:val="001A06AE"/>
    <w:rsid w:val="001A0CF2"/>
    <w:rsid w:val="001A1197"/>
    <w:rsid w:val="001A127C"/>
    <w:rsid w:val="001A1420"/>
    <w:rsid w:val="001A3097"/>
    <w:rsid w:val="001A3762"/>
    <w:rsid w:val="001A441A"/>
    <w:rsid w:val="001A52AD"/>
    <w:rsid w:val="001A7BE0"/>
    <w:rsid w:val="001B1150"/>
    <w:rsid w:val="001B1A1C"/>
    <w:rsid w:val="001B2C09"/>
    <w:rsid w:val="001B3A86"/>
    <w:rsid w:val="001C03AB"/>
    <w:rsid w:val="001C0409"/>
    <w:rsid w:val="001C0AEB"/>
    <w:rsid w:val="001C1302"/>
    <w:rsid w:val="001C1A08"/>
    <w:rsid w:val="001C63C6"/>
    <w:rsid w:val="001D06F6"/>
    <w:rsid w:val="001D0FAF"/>
    <w:rsid w:val="001D1B08"/>
    <w:rsid w:val="001D2812"/>
    <w:rsid w:val="001D2A6F"/>
    <w:rsid w:val="001D326F"/>
    <w:rsid w:val="001D3E92"/>
    <w:rsid w:val="001D52BE"/>
    <w:rsid w:val="001D5641"/>
    <w:rsid w:val="001D580C"/>
    <w:rsid w:val="001D6662"/>
    <w:rsid w:val="001D6D98"/>
    <w:rsid w:val="001E02D9"/>
    <w:rsid w:val="001E02EB"/>
    <w:rsid w:val="001E04FB"/>
    <w:rsid w:val="001E0539"/>
    <w:rsid w:val="001E0F69"/>
    <w:rsid w:val="001E1159"/>
    <w:rsid w:val="001E1191"/>
    <w:rsid w:val="001E19C5"/>
    <w:rsid w:val="001E3C77"/>
    <w:rsid w:val="001E3DAD"/>
    <w:rsid w:val="001E4156"/>
    <w:rsid w:val="001E4783"/>
    <w:rsid w:val="001E4832"/>
    <w:rsid w:val="001E5738"/>
    <w:rsid w:val="001E61B5"/>
    <w:rsid w:val="001E68C8"/>
    <w:rsid w:val="001E74B6"/>
    <w:rsid w:val="001E7524"/>
    <w:rsid w:val="001E76F8"/>
    <w:rsid w:val="001F08DC"/>
    <w:rsid w:val="001F4C99"/>
    <w:rsid w:val="001F5ADA"/>
    <w:rsid w:val="001F5F8E"/>
    <w:rsid w:val="001F6A33"/>
    <w:rsid w:val="001F7188"/>
    <w:rsid w:val="0020224B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473"/>
    <w:rsid w:val="002175A7"/>
    <w:rsid w:val="002177DA"/>
    <w:rsid w:val="00217EDB"/>
    <w:rsid w:val="00217EE1"/>
    <w:rsid w:val="0022021A"/>
    <w:rsid w:val="00221560"/>
    <w:rsid w:val="00221B67"/>
    <w:rsid w:val="00221D2C"/>
    <w:rsid w:val="002224D2"/>
    <w:rsid w:val="00222C70"/>
    <w:rsid w:val="002231BD"/>
    <w:rsid w:val="0022322E"/>
    <w:rsid w:val="00223453"/>
    <w:rsid w:val="0022354E"/>
    <w:rsid w:val="00226D05"/>
    <w:rsid w:val="00230FA9"/>
    <w:rsid w:val="002311D3"/>
    <w:rsid w:val="00234783"/>
    <w:rsid w:val="0023554E"/>
    <w:rsid w:val="00236F3D"/>
    <w:rsid w:val="00237909"/>
    <w:rsid w:val="00237B62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03EC"/>
    <w:rsid w:val="00252166"/>
    <w:rsid w:val="002541A6"/>
    <w:rsid w:val="00255147"/>
    <w:rsid w:val="0025560C"/>
    <w:rsid w:val="00255954"/>
    <w:rsid w:val="00255A64"/>
    <w:rsid w:val="00255DF3"/>
    <w:rsid w:val="0025716B"/>
    <w:rsid w:val="00257CA9"/>
    <w:rsid w:val="00261DF8"/>
    <w:rsid w:val="0026238F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874BC"/>
    <w:rsid w:val="002905DA"/>
    <w:rsid w:val="0029098B"/>
    <w:rsid w:val="002913A3"/>
    <w:rsid w:val="002925BA"/>
    <w:rsid w:val="002935A0"/>
    <w:rsid w:val="00294A61"/>
    <w:rsid w:val="002952A4"/>
    <w:rsid w:val="002959E2"/>
    <w:rsid w:val="00295C12"/>
    <w:rsid w:val="002A2C67"/>
    <w:rsid w:val="002A4550"/>
    <w:rsid w:val="002A520D"/>
    <w:rsid w:val="002A5C11"/>
    <w:rsid w:val="002A630C"/>
    <w:rsid w:val="002A645B"/>
    <w:rsid w:val="002A72A4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398B"/>
    <w:rsid w:val="002C4E84"/>
    <w:rsid w:val="002C650D"/>
    <w:rsid w:val="002C6811"/>
    <w:rsid w:val="002C6961"/>
    <w:rsid w:val="002C7117"/>
    <w:rsid w:val="002C732A"/>
    <w:rsid w:val="002D2AFF"/>
    <w:rsid w:val="002D3B06"/>
    <w:rsid w:val="002D60D5"/>
    <w:rsid w:val="002E0012"/>
    <w:rsid w:val="002E09C2"/>
    <w:rsid w:val="002E0D4D"/>
    <w:rsid w:val="002E0F45"/>
    <w:rsid w:val="002E0F68"/>
    <w:rsid w:val="002E2550"/>
    <w:rsid w:val="002E3311"/>
    <w:rsid w:val="002E3555"/>
    <w:rsid w:val="002E3B55"/>
    <w:rsid w:val="002E3DEB"/>
    <w:rsid w:val="002E4476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C11"/>
    <w:rsid w:val="00303D93"/>
    <w:rsid w:val="0030450A"/>
    <w:rsid w:val="00305BDC"/>
    <w:rsid w:val="003064FC"/>
    <w:rsid w:val="0030752B"/>
    <w:rsid w:val="00307F10"/>
    <w:rsid w:val="00310A05"/>
    <w:rsid w:val="003127B6"/>
    <w:rsid w:val="00313D47"/>
    <w:rsid w:val="00315CCF"/>
    <w:rsid w:val="00315F08"/>
    <w:rsid w:val="003171E9"/>
    <w:rsid w:val="0031778B"/>
    <w:rsid w:val="00317DF5"/>
    <w:rsid w:val="00322176"/>
    <w:rsid w:val="00323D64"/>
    <w:rsid w:val="0032411B"/>
    <w:rsid w:val="00324B31"/>
    <w:rsid w:val="00324C75"/>
    <w:rsid w:val="003264B4"/>
    <w:rsid w:val="00326EF8"/>
    <w:rsid w:val="00327ED6"/>
    <w:rsid w:val="003313D5"/>
    <w:rsid w:val="003320F3"/>
    <w:rsid w:val="00332480"/>
    <w:rsid w:val="00332E81"/>
    <w:rsid w:val="0033334C"/>
    <w:rsid w:val="003351C1"/>
    <w:rsid w:val="0033587E"/>
    <w:rsid w:val="00335FFB"/>
    <w:rsid w:val="00336146"/>
    <w:rsid w:val="003368E3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3F40"/>
    <w:rsid w:val="00355E97"/>
    <w:rsid w:val="00356A40"/>
    <w:rsid w:val="00357B5D"/>
    <w:rsid w:val="00360888"/>
    <w:rsid w:val="003622A3"/>
    <w:rsid w:val="00364356"/>
    <w:rsid w:val="0036633B"/>
    <w:rsid w:val="00366574"/>
    <w:rsid w:val="00366A87"/>
    <w:rsid w:val="0037128B"/>
    <w:rsid w:val="00371317"/>
    <w:rsid w:val="00373156"/>
    <w:rsid w:val="00373165"/>
    <w:rsid w:val="00373B2F"/>
    <w:rsid w:val="00373D4F"/>
    <w:rsid w:val="00373E07"/>
    <w:rsid w:val="00374900"/>
    <w:rsid w:val="00375827"/>
    <w:rsid w:val="003759F3"/>
    <w:rsid w:val="00375C40"/>
    <w:rsid w:val="00376FDE"/>
    <w:rsid w:val="00377CB8"/>
    <w:rsid w:val="00382FE0"/>
    <w:rsid w:val="00383BC7"/>
    <w:rsid w:val="00384E2C"/>
    <w:rsid w:val="00385240"/>
    <w:rsid w:val="00385972"/>
    <w:rsid w:val="00386F90"/>
    <w:rsid w:val="0039029D"/>
    <w:rsid w:val="00391FC6"/>
    <w:rsid w:val="003921DD"/>
    <w:rsid w:val="00392D78"/>
    <w:rsid w:val="003935E5"/>
    <w:rsid w:val="00393878"/>
    <w:rsid w:val="003962C0"/>
    <w:rsid w:val="00397B0E"/>
    <w:rsid w:val="003A1343"/>
    <w:rsid w:val="003A1D2D"/>
    <w:rsid w:val="003A304E"/>
    <w:rsid w:val="003A51D8"/>
    <w:rsid w:val="003A70A5"/>
    <w:rsid w:val="003A718D"/>
    <w:rsid w:val="003B0440"/>
    <w:rsid w:val="003B1B96"/>
    <w:rsid w:val="003B319D"/>
    <w:rsid w:val="003B35C3"/>
    <w:rsid w:val="003B41AC"/>
    <w:rsid w:val="003B4684"/>
    <w:rsid w:val="003B5500"/>
    <w:rsid w:val="003B68D5"/>
    <w:rsid w:val="003B735E"/>
    <w:rsid w:val="003B778E"/>
    <w:rsid w:val="003C0087"/>
    <w:rsid w:val="003C1272"/>
    <w:rsid w:val="003C2EBD"/>
    <w:rsid w:val="003C3377"/>
    <w:rsid w:val="003C3C82"/>
    <w:rsid w:val="003C4596"/>
    <w:rsid w:val="003C5B71"/>
    <w:rsid w:val="003C5EE0"/>
    <w:rsid w:val="003C60E6"/>
    <w:rsid w:val="003D09BA"/>
    <w:rsid w:val="003D0F27"/>
    <w:rsid w:val="003D1636"/>
    <w:rsid w:val="003D2AE9"/>
    <w:rsid w:val="003D4B9D"/>
    <w:rsid w:val="003D65C7"/>
    <w:rsid w:val="003D6B32"/>
    <w:rsid w:val="003D7515"/>
    <w:rsid w:val="003D7C72"/>
    <w:rsid w:val="003E0497"/>
    <w:rsid w:val="003E1032"/>
    <w:rsid w:val="003E1EB7"/>
    <w:rsid w:val="003E30BD"/>
    <w:rsid w:val="003E318C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24E"/>
    <w:rsid w:val="00401EA3"/>
    <w:rsid w:val="00402555"/>
    <w:rsid w:val="0040281E"/>
    <w:rsid w:val="00402E74"/>
    <w:rsid w:val="00404A24"/>
    <w:rsid w:val="0040584B"/>
    <w:rsid w:val="00405C17"/>
    <w:rsid w:val="004063C0"/>
    <w:rsid w:val="00407CEC"/>
    <w:rsid w:val="00410A7D"/>
    <w:rsid w:val="004115D2"/>
    <w:rsid w:val="00411AB2"/>
    <w:rsid w:val="00411DD2"/>
    <w:rsid w:val="00412478"/>
    <w:rsid w:val="00412851"/>
    <w:rsid w:val="004134F1"/>
    <w:rsid w:val="00413A7D"/>
    <w:rsid w:val="00413BBC"/>
    <w:rsid w:val="00413CE9"/>
    <w:rsid w:val="00414FC8"/>
    <w:rsid w:val="00415DAE"/>
    <w:rsid w:val="00415DD9"/>
    <w:rsid w:val="00415FBC"/>
    <w:rsid w:val="004168AF"/>
    <w:rsid w:val="00416957"/>
    <w:rsid w:val="00421831"/>
    <w:rsid w:val="00422139"/>
    <w:rsid w:val="00422E60"/>
    <w:rsid w:val="00425ADE"/>
    <w:rsid w:val="004261BF"/>
    <w:rsid w:val="004272C7"/>
    <w:rsid w:val="00427F02"/>
    <w:rsid w:val="00430CB3"/>
    <w:rsid w:val="0043163E"/>
    <w:rsid w:val="00431BDA"/>
    <w:rsid w:val="00431DCB"/>
    <w:rsid w:val="004329A5"/>
    <w:rsid w:val="0043522E"/>
    <w:rsid w:val="0043731F"/>
    <w:rsid w:val="00437500"/>
    <w:rsid w:val="004375AD"/>
    <w:rsid w:val="00437D71"/>
    <w:rsid w:val="004407C1"/>
    <w:rsid w:val="00440A60"/>
    <w:rsid w:val="00440DE5"/>
    <w:rsid w:val="0044266F"/>
    <w:rsid w:val="00442C85"/>
    <w:rsid w:val="00443469"/>
    <w:rsid w:val="004448B8"/>
    <w:rsid w:val="00446E39"/>
    <w:rsid w:val="00451F76"/>
    <w:rsid w:val="00452617"/>
    <w:rsid w:val="00452801"/>
    <w:rsid w:val="00452D8F"/>
    <w:rsid w:val="00454148"/>
    <w:rsid w:val="0045514E"/>
    <w:rsid w:val="00455543"/>
    <w:rsid w:val="00455E1F"/>
    <w:rsid w:val="00457092"/>
    <w:rsid w:val="00460A95"/>
    <w:rsid w:val="00461203"/>
    <w:rsid w:val="004612F0"/>
    <w:rsid w:val="00461975"/>
    <w:rsid w:val="00462645"/>
    <w:rsid w:val="0046578B"/>
    <w:rsid w:val="00466652"/>
    <w:rsid w:val="00467568"/>
    <w:rsid w:val="004718F9"/>
    <w:rsid w:val="00473637"/>
    <w:rsid w:val="00474045"/>
    <w:rsid w:val="00474C9F"/>
    <w:rsid w:val="0047525B"/>
    <w:rsid w:val="00476348"/>
    <w:rsid w:val="00477895"/>
    <w:rsid w:val="004816F8"/>
    <w:rsid w:val="0048301D"/>
    <w:rsid w:val="00484FBF"/>
    <w:rsid w:val="00485474"/>
    <w:rsid w:val="004859FD"/>
    <w:rsid w:val="004865D9"/>
    <w:rsid w:val="00487433"/>
    <w:rsid w:val="00487EA5"/>
    <w:rsid w:val="00487F1E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3182"/>
    <w:rsid w:val="004A6862"/>
    <w:rsid w:val="004A6EB5"/>
    <w:rsid w:val="004B15D3"/>
    <w:rsid w:val="004B25D7"/>
    <w:rsid w:val="004B25DE"/>
    <w:rsid w:val="004B30EF"/>
    <w:rsid w:val="004B384B"/>
    <w:rsid w:val="004B3CA7"/>
    <w:rsid w:val="004B5959"/>
    <w:rsid w:val="004B6D61"/>
    <w:rsid w:val="004B796B"/>
    <w:rsid w:val="004C0ED6"/>
    <w:rsid w:val="004C4893"/>
    <w:rsid w:val="004C48B6"/>
    <w:rsid w:val="004C4A82"/>
    <w:rsid w:val="004C55D9"/>
    <w:rsid w:val="004C56C7"/>
    <w:rsid w:val="004C5BCD"/>
    <w:rsid w:val="004C6AB7"/>
    <w:rsid w:val="004C7A9B"/>
    <w:rsid w:val="004D0E04"/>
    <w:rsid w:val="004D15B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BA0"/>
    <w:rsid w:val="004E2066"/>
    <w:rsid w:val="004E245D"/>
    <w:rsid w:val="004E39DE"/>
    <w:rsid w:val="004E4705"/>
    <w:rsid w:val="004E4EDF"/>
    <w:rsid w:val="004E4F94"/>
    <w:rsid w:val="004E592A"/>
    <w:rsid w:val="004E713B"/>
    <w:rsid w:val="004F09F6"/>
    <w:rsid w:val="004F2564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5A90"/>
    <w:rsid w:val="00505E2E"/>
    <w:rsid w:val="00507387"/>
    <w:rsid w:val="00511D12"/>
    <w:rsid w:val="00512EA8"/>
    <w:rsid w:val="00514165"/>
    <w:rsid w:val="00517E4F"/>
    <w:rsid w:val="005217B7"/>
    <w:rsid w:val="0052186E"/>
    <w:rsid w:val="00522487"/>
    <w:rsid w:val="005229B6"/>
    <w:rsid w:val="005231C2"/>
    <w:rsid w:val="00523470"/>
    <w:rsid w:val="005248F6"/>
    <w:rsid w:val="00524E7A"/>
    <w:rsid w:val="0052504D"/>
    <w:rsid w:val="0052667C"/>
    <w:rsid w:val="00526D2D"/>
    <w:rsid w:val="00526EC1"/>
    <w:rsid w:val="0052785B"/>
    <w:rsid w:val="005311FF"/>
    <w:rsid w:val="0053286F"/>
    <w:rsid w:val="00532B03"/>
    <w:rsid w:val="00532BE4"/>
    <w:rsid w:val="00533C2A"/>
    <w:rsid w:val="00534EA3"/>
    <w:rsid w:val="005358B7"/>
    <w:rsid w:val="00535D50"/>
    <w:rsid w:val="005377A4"/>
    <w:rsid w:val="00537CCD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14EF"/>
    <w:rsid w:val="00572131"/>
    <w:rsid w:val="005721A8"/>
    <w:rsid w:val="00572C41"/>
    <w:rsid w:val="00574A5D"/>
    <w:rsid w:val="00575D60"/>
    <w:rsid w:val="00577FAA"/>
    <w:rsid w:val="005817E9"/>
    <w:rsid w:val="005818A8"/>
    <w:rsid w:val="00582075"/>
    <w:rsid w:val="00582DFA"/>
    <w:rsid w:val="00583C87"/>
    <w:rsid w:val="005840FB"/>
    <w:rsid w:val="005854C1"/>
    <w:rsid w:val="00585D0D"/>
    <w:rsid w:val="00585F63"/>
    <w:rsid w:val="00586273"/>
    <w:rsid w:val="00591FA1"/>
    <w:rsid w:val="005920AF"/>
    <w:rsid w:val="00592CDE"/>
    <w:rsid w:val="005942AF"/>
    <w:rsid w:val="00595C4D"/>
    <w:rsid w:val="005966A6"/>
    <w:rsid w:val="00597E3A"/>
    <w:rsid w:val="005A0987"/>
    <w:rsid w:val="005A0E3D"/>
    <w:rsid w:val="005A2213"/>
    <w:rsid w:val="005A2283"/>
    <w:rsid w:val="005A2FF4"/>
    <w:rsid w:val="005A356C"/>
    <w:rsid w:val="005A40FB"/>
    <w:rsid w:val="005A4A51"/>
    <w:rsid w:val="005A5A53"/>
    <w:rsid w:val="005B0146"/>
    <w:rsid w:val="005B036D"/>
    <w:rsid w:val="005B120C"/>
    <w:rsid w:val="005B18FA"/>
    <w:rsid w:val="005B2854"/>
    <w:rsid w:val="005B4161"/>
    <w:rsid w:val="005B4987"/>
    <w:rsid w:val="005B5227"/>
    <w:rsid w:val="005C14F6"/>
    <w:rsid w:val="005C1F0A"/>
    <w:rsid w:val="005C2004"/>
    <w:rsid w:val="005C319C"/>
    <w:rsid w:val="005C3D57"/>
    <w:rsid w:val="005C46CA"/>
    <w:rsid w:val="005C5190"/>
    <w:rsid w:val="005C52AF"/>
    <w:rsid w:val="005C596C"/>
    <w:rsid w:val="005C5D29"/>
    <w:rsid w:val="005C639A"/>
    <w:rsid w:val="005D0068"/>
    <w:rsid w:val="005D0F4E"/>
    <w:rsid w:val="005D170F"/>
    <w:rsid w:val="005D1CB1"/>
    <w:rsid w:val="005D2EB1"/>
    <w:rsid w:val="005D3745"/>
    <w:rsid w:val="005D45E5"/>
    <w:rsid w:val="005D4A47"/>
    <w:rsid w:val="005D5EF4"/>
    <w:rsid w:val="005D6031"/>
    <w:rsid w:val="005D7707"/>
    <w:rsid w:val="005D7944"/>
    <w:rsid w:val="005E0195"/>
    <w:rsid w:val="005E030D"/>
    <w:rsid w:val="005E2E80"/>
    <w:rsid w:val="005E3546"/>
    <w:rsid w:val="005E3844"/>
    <w:rsid w:val="005E3A0D"/>
    <w:rsid w:val="005E3CA3"/>
    <w:rsid w:val="005E4338"/>
    <w:rsid w:val="005E4648"/>
    <w:rsid w:val="005E4C74"/>
    <w:rsid w:val="005E6023"/>
    <w:rsid w:val="005E69A3"/>
    <w:rsid w:val="005E6B4F"/>
    <w:rsid w:val="005E70DD"/>
    <w:rsid w:val="005F22F9"/>
    <w:rsid w:val="005F37A6"/>
    <w:rsid w:val="005F551B"/>
    <w:rsid w:val="005F589A"/>
    <w:rsid w:val="005F62D3"/>
    <w:rsid w:val="0060014D"/>
    <w:rsid w:val="00600C0E"/>
    <w:rsid w:val="00601901"/>
    <w:rsid w:val="00601BD3"/>
    <w:rsid w:val="00602BF0"/>
    <w:rsid w:val="0060623A"/>
    <w:rsid w:val="0060681D"/>
    <w:rsid w:val="00606C0C"/>
    <w:rsid w:val="00607827"/>
    <w:rsid w:val="0061089B"/>
    <w:rsid w:val="00612602"/>
    <w:rsid w:val="0061355C"/>
    <w:rsid w:val="00613657"/>
    <w:rsid w:val="00613A18"/>
    <w:rsid w:val="0061434E"/>
    <w:rsid w:val="00617BCA"/>
    <w:rsid w:val="00620DF2"/>
    <w:rsid w:val="00621658"/>
    <w:rsid w:val="00622778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1AC5"/>
    <w:rsid w:val="0064268F"/>
    <w:rsid w:val="00644084"/>
    <w:rsid w:val="00644637"/>
    <w:rsid w:val="006465EC"/>
    <w:rsid w:val="00647A24"/>
    <w:rsid w:val="006511F3"/>
    <w:rsid w:val="00651C1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BDC"/>
    <w:rsid w:val="00672478"/>
    <w:rsid w:val="00673D10"/>
    <w:rsid w:val="0067485B"/>
    <w:rsid w:val="00675C9E"/>
    <w:rsid w:val="00676652"/>
    <w:rsid w:val="006766E7"/>
    <w:rsid w:val="006771E0"/>
    <w:rsid w:val="006800AD"/>
    <w:rsid w:val="00680477"/>
    <w:rsid w:val="006823B8"/>
    <w:rsid w:val="00683ADC"/>
    <w:rsid w:val="0068402F"/>
    <w:rsid w:val="006849A7"/>
    <w:rsid w:val="00684AB8"/>
    <w:rsid w:val="00684FB0"/>
    <w:rsid w:val="0068538E"/>
    <w:rsid w:val="0068567F"/>
    <w:rsid w:val="00685D38"/>
    <w:rsid w:val="006865B2"/>
    <w:rsid w:val="00690801"/>
    <w:rsid w:val="00691308"/>
    <w:rsid w:val="00691FE4"/>
    <w:rsid w:val="006935F1"/>
    <w:rsid w:val="006952B9"/>
    <w:rsid w:val="00696D1B"/>
    <w:rsid w:val="00697889"/>
    <w:rsid w:val="00697F78"/>
    <w:rsid w:val="006A2608"/>
    <w:rsid w:val="006A3831"/>
    <w:rsid w:val="006A4A15"/>
    <w:rsid w:val="006A6CC2"/>
    <w:rsid w:val="006B0264"/>
    <w:rsid w:val="006B13FB"/>
    <w:rsid w:val="006B378C"/>
    <w:rsid w:val="006B46C4"/>
    <w:rsid w:val="006B47A6"/>
    <w:rsid w:val="006B56C0"/>
    <w:rsid w:val="006B587F"/>
    <w:rsid w:val="006B5F97"/>
    <w:rsid w:val="006B696D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4F71"/>
    <w:rsid w:val="006D5925"/>
    <w:rsid w:val="006D687B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933"/>
    <w:rsid w:val="006E6DF6"/>
    <w:rsid w:val="006E7000"/>
    <w:rsid w:val="006F0714"/>
    <w:rsid w:val="006F3A11"/>
    <w:rsid w:val="006F4B33"/>
    <w:rsid w:val="006F6C64"/>
    <w:rsid w:val="006F6E9B"/>
    <w:rsid w:val="006F7039"/>
    <w:rsid w:val="006F7065"/>
    <w:rsid w:val="006F729D"/>
    <w:rsid w:val="0070078A"/>
    <w:rsid w:val="007022DB"/>
    <w:rsid w:val="00702A47"/>
    <w:rsid w:val="0070383D"/>
    <w:rsid w:val="007047E7"/>
    <w:rsid w:val="007057F2"/>
    <w:rsid w:val="007061DC"/>
    <w:rsid w:val="007072C0"/>
    <w:rsid w:val="007078CC"/>
    <w:rsid w:val="007101DB"/>
    <w:rsid w:val="00711551"/>
    <w:rsid w:val="00711A12"/>
    <w:rsid w:val="00711D61"/>
    <w:rsid w:val="00711F3F"/>
    <w:rsid w:val="0071218E"/>
    <w:rsid w:val="00713F12"/>
    <w:rsid w:val="007152FC"/>
    <w:rsid w:val="00715F86"/>
    <w:rsid w:val="00716388"/>
    <w:rsid w:val="00716AF8"/>
    <w:rsid w:val="00717B78"/>
    <w:rsid w:val="00717BF2"/>
    <w:rsid w:val="007205A9"/>
    <w:rsid w:val="00720BB1"/>
    <w:rsid w:val="0072384E"/>
    <w:rsid w:val="00723875"/>
    <w:rsid w:val="00724003"/>
    <w:rsid w:val="0072518B"/>
    <w:rsid w:val="007267CD"/>
    <w:rsid w:val="00726F3B"/>
    <w:rsid w:val="00727F32"/>
    <w:rsid w:val="00730FD7"/>
    <w:rsid w:val="007319BE"/>
    <w:rsid w:val="00731D2D"/>
    <w:rsid w:val="007323B5"/>
    <w:rsid w:val="007327C0"/>
    <w:rsid w:val="00732E07"/>
    <w:rsid w:val="007335DA"/>
    <w:rsid w:val="00734564"/>
    <w:rsid w:val="007405F8"/>
    <w:rsid w:val="00740838"/>
    <w:rsid w:val="00741D38"/>
    <w:rsid w:val="007430CD"/>
    <w:rsid w:val="007440DA"/>
    <w:rsid w:val="007455BD"/>
    <w:rsid w:val="00746974"/>
    <w:rsid w:val="00753C71"/>
    <w:rsid w:val="00753D7D"/>
    <w:rsid w:val="00753EBB"/>
    <w:rsid w:val="00754BE9"/>
    <w:rsid w:val="00756C54"/>
    <w:rsid w:val="007571AE"/>
    <w:rsid w:val="0076221C"/>
    <w:rsid w:val="007626DB"/>
    <w:rsid w:val="00763993"/>
    <w:rsid w:val="00763D4B"/>
    <w:rsid w:val="007655B2"/>
    <w:rsid w:val="007703BE"/>
    <w:rsid w:val="007721EB"/>
    <w:rsid w:val="00773273"/>
    <w:rsid w:val="007738B8"/>
    <w:rsid w:val="00773B21"/>
    <w:rsid w:val="00774B54"/>
    <w:rsid w:val="0077743E"/>
    <w:rsid w:val="0078059B"/>
    <w:rsid w:val="00782900"/>
    <w:rsid w:val="00783C4D"/>
    <w:rsid w:val="00785BCD"/>
    <w:rsid w:val="00785C2F"/>
    <w:rsid w:val="00785F4A"/>
    <w:rsid w:val="00786A44"/>
    <w:rsid w:val="007871E4"/>
    <w:rsid w:val="00787873"/>
    <w:rsid w:val="00790A0C"/>
    <w:rsid w:val="00793D6F"/>
    <w:rsid w:val="007941F0"/>
    <w:rsid w:val="00795449"/>
    <w:rsid w:val="00795C04"/>
    <w:rsid w:val="0079725F"/>
    <w:rsid w:val="007A053F"/>
    <w:rsid w:val="007A35D6"/>
    <w:rsid w:val="007A3DDB"/>
    <w:rsid w:val="007A3ED4"/>
    <w:rsid w:val="007A43E9"/>
    <w:rsid w:val="007A600B"/>
    <w:rsid w:val="007A77E4"/>
    <w:rsid w:val="007B12F5"/>
    <w:rsid w:val="007B1F54"/>
    <w:rsid w:val="007B202F"/>
    <w:rsid w:val="007B23A0"/>
    <w:rsid w:val="007B28C9"/>
    <w:rsid w:val="007B2D19"/>
    <w:rsid w:val="007B5C36"/>
    <w:rsid w:val="007B74CD"/>
    <w:rsid w:val="007C0659"/>
    <w:rsid w:val="007C107F"/>
    <w:rsid w:val="007C2022"/>
    <w:rsid w:val="007C2267"/>
    <w:rsid w:val="007C3D9E"/>
    <w:rsid w:val="007C4206"/>
    <w:rsid w:val="007C4EC7"/>
    <w:rsid w:val="007C5D29"/>
    <w:rsid w:val="007C7B2A"/>
    <w:rsid w:val="007D0EE4"/>
    <w:rsid w:val="007D10FE"/>
    <w:rsid w:val="007D1341"/>
    <w:rsid w:val="007D2C45"/>
    <w:rsid w:val="007D2F80"/>
    <w:rsid w:val="007D2FC6"/>
    <w:rsid w:val="007D455A"/>
    <w:rsid w:val="007D48DD"/>
    <w:rsid w:val="007D635B"/>
    <w:rsid w:val="007D677E"/>
    <w:rsid w:val="007D6C35"/>
    <w:rsid w:val="007D6E60"/>
    <w:rsid w:val="007D739A"/>
    <w:rsid w:val="007D79D3"/>
    <w:rsid w:val="007E00BF"/>
    <w:rsid w:val="007E019A"/>
    <w:rsid w:val="007E0474"/>
    <w:rsid w:val="007E0DDF"/>
    <w:rsid w:val="007E2C56"/>
    <w:rsid w:val="007E32A4"/>
    <w:rsid w:val="007E503F"/>
    <w:rsid w:val="007E5956"/>
    <w:rsid w:val="007F1845"/>
    <w:rsid w:val="007F2883"/>
    <w:rsid w:val="007F5B4D"/>
    <w:rsid w:val="007F6D46"/>
    <w:rsid w:val="007F744D"/>
    <w:rsid w:val="007F7775"/>
    <w:rsid w:val="007F7C1A"/>
    <w:rsid w:val="008017E8"/>
    <w:rsid w:val="00802C77"/>
    <w:rsid w:val="008051C9"/>
    <w:rsid w:val="00805834"/>
    <w:rsid w:val="00807297"/>
    <w:rsid w:val="00807BAC"/>
    <w:rsid w:val="00814FAD"/>
    <w:rsid w:val="0081508E"/>
    <w:rsid w:val="0081531A"/>
    <w:rsid w:val="008169E2"/>
    <w:rsid w:val="00820D0D"/>
    <w:rsid w:val="00821A44"/>
    <w:rsid w:val="00821B8C"/>
    <w:rsid w:val="008242C9"/>
    <w:rsid w:val="0082542B"/>
    <w:rsid w:val="0082553A"/>
    <w:rsid w:val="00827687"/>
    <w:rsid w:val="00830436"/>
    <w:rsid w:val="0083045C"/>
    <w:rsid w:val="00830DB9"/>
    <w:rsid w:val="008321BA"/>
    <w:rsid w:val="00833569"/>
    <w:rsid w:val="0083384E"/>
    <w:rsid w:val="00833952"/>
    <w:rsid w:val="00837851"/>
    <w:rsid w:val="00837D0A"/>
    <w:rsid w:val="0084075F"/>
    <w:rsid w:val="00841493"/>
    <w:rsid w:val="00843E73"/>
    <w:rsid w:val="008442AA"/>
    <w:rsid w:val="00845FB2"/>
    <w:rsid w:val="00846934"/>
    <w:rsid w:val="00847AB6"/>
    <w:rsid w:val="008510FB"/>
    <w:rsid w:val="0085181B"/>
    <w:rsid w:val="00851B4C"/>
    <w:rsid w:val="008526B7"/>
    <w:rsid w:val="008532CE"/>
    <w:rsid w:val="008538BA"/>
    <w:rsid w:val="0085447C"/>
    <w:rsid w:val="00854D4B"/>
    <w:rsid w:val="00854F7D"/>
    <w:rsid w:val="00855673"/>
    <w:rsid w:val="00857BA4"/>
    <w:rsid w:val="008607C6"/>
    <w:rsid w:val="00863549"/>
    <w:rsid w:val="0086383A"/>
    <w:rsid w:val="00863874"/>
    <w:rsid w:val="00864FDB"/>
    <w:rsid w:val="00865E4E"/>
    <w:rsid w:val="008662E8"/>
    <w:rsid w:val="0086654E"/>
    <w:rsid w:val="00866D7B"/>
    <w:rsid w:val="00866E68"/>
    <w:rsid w:val="00867AF6"/>
    <w:rsid w:val="00867CD6"/>
    <w:rsid w:val="008707D6"/>
    <w:rsid w:val="008707EE"/>
    <w:rsid w:val="00871757"/>
    <w:rsid w:val="00873C72"/>
    <w:rsid w:val="00874128"/>
    <w:rsid w:val="008751B7"/>
    <w:rsid w:val="008756AA"/>
    <w:rsid w:val="0087696B"/>
    <w:rsid w:val="00877871"/>
    <w:rsid w:val="00880949"/>
    <w:rsid w:val="00880BAE"/>
    <w:rsid w:val="008835D4"/>
    <w:rsid w:val="00884A71"/>
    <w:rsid w:val="0088521C"/>
    <w:rsid w:val="00885BCF"/>
    <w:rsid w:val="00885C12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4B5C"/>
    <w:rsid w:val="00894FEC"/>
    <w:rsid w:val="0089529F"/>
    <w:rsid w:val="00895EB9"/>
    <w:rsid w:val="00896046"/>
    <w:rsid w:val="00897654"/>
    <w:rsid w:val="008A1817"/>
    <w:rsid w:val="008A1D04"/>
    <w:rsid w:val="008A21E5"/>
    <w:rsid w:val="008A2A0F"/>
    <w:rsid w:val="008A3704"/>
    <w:rsid w:val="008B203A"/>
    <w:rsid w:val="008B2C2D"/>
    <w:rsid w:val="008B39EC"/>
    <w:rsid w:val="008B5AFD"/>
    <w:rsid w:val="008B5C5A"/>
    <w:rsid w:val="008B75DE"/>
    <w:rsid w:val="008B76A0"/>
    <w:rsid w:val="008B7B53"/>
    <w:rsid w:val="008C2008"/>
    <w:rsid w:val="008C2178"/>
    <w:rsid w:val="008C2373"/>
    <w:rsid w:val="008C2404"/>
    <w:rsid w:val="008C24FA"/>
    <w:rsid w:val="008C3E92"/>
    <w:rsid w:val="008C506A"/>
    <w:rsid w:val="008C61C0"/>
    <w:rsid w:val="008C6853"/>
    <w:rsid w:val="008C7459"/>
    <w:rsid w:val="008D177E"/>
    <w:rsid w:val="008D3032"/>
    <w:rsid w:val="008E05A3"/>
    <w:rsid w:val="008E0994"/>
    <w:rsid w:val="008E1D6D"/>
    <w:rsid w:val="008E27A0"/>
    <w:rsid w:val="008E53A0"/>
    <w:rsid w:val="008E6122"/>
    <w:rsid w:val="008E6E12"/>
    <w:rsid w:val="008F1F98"/>
    <w:rsid w:val="008F35B8"/>
    <w:rsid w:val="008F65D1"/>
    <w:rsid w:val="008F6BE7"/>
    <w:rsid w:val="008F73C3"/>
    <w:rsid w:val="009005C1"/>
    <w:rsid w:val="0090068E"/>
    <w:rsid w:val="00903B81"/>
    <w:rsid w:val="00903EB1"/>
    <w:rsid w:val="00904FC7"/>
    <w:rsid w:val="0090557E"/>
    <w:rsid w:val="009125C7"/>
    <w:rsid w:val="00913CC7"/>
    <w:rsid w:val="009148C9"/>
    <w:rsid w:val="009148E3"/>
    <w:rsid w:val="009155BE"/>
    <w:rsid w:val="009168C3"/>
    <w:rsid w:val="00917E23"/>
    <w:rsid w:val="00921F5C"/>
    <w:rsid w:val="00922597"/>
    <w:rsid w:val="00922C9B"/>
    <w:rsid w:val="00922FA3"/>
    <w:rsid w:val="0092407F"/>
    <w:rsid w:val="0092517F"/>
    <w:rsid w:val="00930F12"/>
    <w:rsid w:val="00932BCC"/>
    <w:rsid w:val="00932EA3"/>
    <w:rsid w:val="00933A2C"/>
    <w:rsid w:val="0093482A"/>
    <w:rsid w:val="00936B2D"/>
    <w:rsid w:val="009377AA"/>
    <w:rsid w:val="00940806"/>
    <w:rsid w:val="00940B97"/>
    <w:rsid w:val="0094142D"/>
    <w:rsid w:val="00943668"/>
    <w:rsid w:val="009444EB"/>
    <w:rsid w:val="00944C3D"/>
    <w:rsid w:val="0094707D"/>
    <w:rsid w:val="0094713D"/>
    <w:rsid w:val="009513EE"/>
    <w:rsid w:val="00951948"/>
    <w:rsid w:val="00954127"/>
    <w:rsid w:val="0095607A"/>
    <w:rsid w:val="009560AC"/>
    <w:rsid w:val="00957710"/>
    <w:rsid w:val="009606E6"/>
    <w:rsid w:val="009607BF"/>
    <w:rsid w:val="0096155C"/>
    <w:rsid w:val="00962567"/>
    <w:rsid w:val="009629C9"/>
    <w:rsid w:val="00962A0E"/>
    <w:rsid w:val="00962F15"/>
    <w:rsid w:val="00966EB4"/>
    <w:rsid w:val="0097036A"/>
    <w:rsid w:val="00972111"/>
    <w:rsid w:val="00972BF9"/>
    <w:rsid w:val="00974078"/>
    <w:rsid w:val="00974928"/>
    <w:rsid w:val="00975101"/>
    <w:rsid w:val="009757EA"/>
    <w:rsid w:val="00975E1E"/>
    <w:rsid w:val="00983C0F"/>
    <w:rsid w:val="00983EEF"/>
    <w:rsid w:val="00984A08"/>
    <w:rsid w:val="00984E95"/>
    <w:rsid w:val="00986190"/>
    <w:rsid w:val="00986512"/>
    <w:rsid w:val="009905F2"/>
    <w:rsid w:val="00993992"/>
    <w:rsid w:val="0099517C"/>
    <w:rsid w:val="00995B45"/>
    <w:rsid w:val="00996729"/>
    <w:rsid w:val="009977D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2649"/>
    <w:rsid w:val="009B32CF"/>
    <w:rsid w:val="009B3607"/>
    <w:rsid w:val="009B56B4"/>
    <w:rsid w:val="009B5932"/>
    <w:rsid w:val="009B60A5"/>
    <w:rsid w:val="009B6156"/>
    <w:rsid w:val="009B799A"/>
    <w:rsid w:val="009B7B3B"/>
    <w:rsid w:val="009C2797"/>
    <w:rsid w:val="009C2FBF"/>
    <w:rsid w:val="009C5646"/>
    <w:rsid w:val="009C6218"/>
    <w:rsid w:val="009D015E"/>
    <w:rsid w:val="009D0C29"/>
    <w:rsid w:val="009D4707"/>
    <w:rsid w:val="009D49FF"/>
    <w:rsid w:val="009D5B6F"/>
    <w:rsid w:val="009D659E"/>
    <w:rsid w:val="009E0F05"/>
    <w:rsid w:val="009E27F6"/>
    <w:rsid w:val="009E2E9E"/>
    <w:rsid w:val="009E2EBE"/>
    <w:rsid w:val="009E54A8"/>
    <w:rsid w:val="009F0649"/>
    <w:rsid w:val="009F4B56"/>
    <w:rsid w:val="009F61A2"/>
    <w:rsid w:val="009F6400"/>
    <w:rsid w:val="009F6734"/>
    <w:rsid w:val="009F7F9C"/>
    <w:rsid w:val="00A00442"/>
    <w:rsid w:val="00A0049F"/>
    <w:rsid w:val="00A00A39"/>
    <w:rsid w:val="00A00D9E"/>
    <w:rsid w:val="00A02B81"/>
    <w:rsid w:val="00A02DF1"/>
    <w:rsid w:val="00A039D3"/>
    <w:rsid w:val="00A048EB"/>
    <w:rsid w:val="00A05116"/>
    <w:rsid w:val="00A0557E"/>
    <w:rsid w:val="00A05DB1"/>
    <w:rsid w:val="00A06BB8"/>
    <w:rsid w:val="00A100E5"/>
    <w:rsid w:val="00A10A76"/>
    <w:rsid w:val="00A11CE7"/>
    <w:rsid w:val="00A12E3E"/>
    <w:rsid w:val="00A1357D"/>
    <w:rsid w:val="00A14704"/>
    <w:rsid w:val="00A150DA"/>
    <w:rsid w:val="00A16C7C"/>
    <w:rsid w:val="00A20146"/>
    <w:rsid w:val="00A2130C"/>
    <w:rsid w:val="00A217AE"/>
    <w:rsid w:val="00A22E8B"/>
    <w:rsid w:val="00A23245"/>
    <w:rsid w:val="00A25785"/>
    <w:rsid w:val="00A25C17"/>
    <w:rsid w:val="00A27F0F"/>
    <w:rsid w:val="00A30B9F"/>
    <w:rsid w:val="00A317FC"/>
    <w:rsid w:val="00A34C40"/>
    <w:rsid w:val="00A35506"/>
    <w:rsid w:val="00A37DC4"/>
    <w:rsid w:val="00A41D29"/>
    <w:rsid w:val="00A434C1"/>
    <w:rsid w:val="00A44E61"/>
    <w:rsid w:val="00A457DB"/>
    <w:rsid w:val="00A45884"/>
    <w:rsid w:val="00A45B2F"/>
    <w:rsid w:val="00A46366"/>
    <w:rsid w:val="00A46537"/>
    <w:rsid w:val="00A470CE"/>
    <w:rsid w:val="00A50497"/>
    <w:rsid w:val="00A50C4B"/>
    <w:rsid w:val="00A514B1"/>
    <w:rsid w:val="00A51607"/>
    <w:rsid w:val="00A5239D"/>
    <w:rsid w:val="00A52E29"/>
    <w:rsid w:val="00A5368D"/>
    <w:rsid w:val="00A537C4"/>
    <w:rsid w:val="00A54073"/>
    <w:rsid w:val="00A544DF"/>
    <w:rsid w:val="00A55B71"/>
    <w:rsid w:val="00A56190"/>
    <w:rsid w:val="00A5694A"/>
    <w:rsid w:val="00A61A3B"/>
    <w:rsid w:val="00A623CF"/>
    <w:rsid w:val="00A62B5D"/>
    <w:rsid w:val="00A63981"/>
    <w:rsid w:val="00A63A2C"/>
    <w:rsid w:val="00A63FD7"/>
    <w:rsid w:val="00A6606E"/>
    <w:rsid w:val="00A66A6E"/>
    <w:rsid w:val="00A732D0"/>
    <w:rsid w:val="00A74531"/>
    <w:rsid w:val="00A7565E"/>
    <w:rsid w:val="00A80460"/>
    <w:rsid w:val="00A80564"/>
    <w:rsid w:val="00A84257"/>
    <w:rsid w:val="00A859AB"/>
    <w:rsid w:val="00A911E5"/>
    <w:rsid w:val="00A91DB3"/>
    <w:rsid w:val="00A934EC"/>
    <w:rsid w:val="00A9486F"/>
    <w:rsid w:val="00A94FDB"/>
    <w:rsid w:val="00A958BB"/>
    <w:rsid w:val="00A96348"/>
    <w:rsid w:val="00A9637F"/>
    <w:rsid w:val="00AA064F"/>
    <w:rsid w:val="00AA13F7"/>
    <w:rsid w:val="00AA2F7F"/>
    <w:rsid w:val="00AA3693"/>
    <w:rsid w:val="00AA527F"/>
    <w:rsid w:val="00AA5583"/>
    <w:rsid w:val="00AA5F79"/>
    <w:rsid w:val="00AA68BB"/>
    <w:rsid w:val="00AA7B58"/>
    <w:rsid w:val="00AA7D99"/>
    <w:rsid w:val="00AB00BF"/>
    <w:rsid w:val="00AB0335"/>
    <w:rsid w:val="00AB049A"/>
    <w:rsid w:val="00AB26B9"/>
    <w:rsid w:val="00AB585F"/>
    <w:rsid w:val="00AB5F00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29E"/>
    <w:rsid w:val="00AC72CA"/>
    <w:rsid w:val="00AC7623"/>
    <w:rsid w:val="00AD1D18"/>
    <w:rsid w:val="00AD2E98"/>
    <w:rsid w:val="00AD342F"/>
    <w:rsid w:val="00AD4152"/>
    <w:rsid w:val="00AD41D1"/>
    <w:rsid w:val="00AD5838"/>
    <w:rsid w:val="00AD6827"/>
    <w:rsid w:val="00AD7E8B"/>
    <w:rsid w:val="00AE12B9"/>
    <w:rsid w:val="00AE12D6"/>
    <w:rsid w:val="00AE2A76"/>
    <w:rsid w:val="00AE2F5E"/>
    <w:rsid w:val="00AE3359"/>
    <w:rsid w:val="00AE3B75"/>
    <w:rsid w:val="00AE44C5"/>
    <w:rsid w:val="00AE4BAB"/>
    <w:rsid w:val="00AE54D0"/>
    <w:rsid w:val="00AE5858"/>
    <w:rsid w:val="00AE5D55"/>
    <w:rsid w:val="00AE7663"/>
    <w:rsid w:val="00AF0ED0"/>
    <w:rsid w:val="00AF0FC4"/>
    <w:rsid w:val="00AF187D"/>
    <w:rsid w:val="00AF1B07"/>
    <w:rsid w:val="00AF2792"/>
    <w:rsid w:val="00AF3A38"/>
    <w:rsid w:val="00AF5086"/>
    <w:rsid w:val="00AF563C"/>
    <w:rsid w:val="00AF6DAD"/>
    <w:rsid w:val="00AF7F69"/>
    <w:rsid w:val="00AF7FDD"/>
    <w:rsid w:val="00B017DF"/>
    <w:rsid w:val="00B01A9A"/>
    <w:rsid w:val="00B02C1F"/>
    <w:rsid w:val="00B04589"/>
    <w:rsid w:val="00B0460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2E33"/>
    <w:rsid w:val="00B235CB"/>
    <w:rsid w:val="00B2470B"/>
    <w:rsid w:val="00B248AF"/>
    <w:rsid w:val="00B24906"/>
    <w:rsid w:val="00B2616A"/>
    <w:rsid w:val="00B266AB"/>
    <w:rsid w:val="00B26780"/>
    <w:rsid w:val="00B269DF"/>
    <w:rsid w:val="00B300F7"/>
    <w:rsid w:val="00B30100"/>
    <w:rsid w:val="00B305EB"/>
    <w:rsid w:val="00B30C51"/>
    <w:rsid w:val="00B30FEE"/>
    <w:rsid w:val="00B321BF"/>
    <w:rsid w:val="00B3257B"/>
    <w:rsid w:val="00B326EA"/>
    <w:rsid w:val="00B332DA"/>
    <w:rsid w:val="00B33C48"/>
    <w:rsid w:val="00B403A9"/>
    <w:rsid w:val="00B4047A"/>
    <w:rsid w:val="00B426D6"/>
    <w:rsid w:val="00B433DD"/>
    <w:rsid w:val="00B43A3D"/>
    <w:rsid w:val="00B4478A"/>
    <w:rsid w:val="00B44DD4"/>
    <w:rsid w:val="00B44F8E"/>
    <w:rsid w:val="00B44FEE"/>
    <w:rsid w:val="00B46077"/>
    <w:rsid w:val="00B519A0"/>
    <w:rsid w:val="00B536FD"/>
    <w:rsid w:val="00B53F77"/>
    <w:rsid w:val="00B55B47"/>
    <w:rsid w:val="00B56A41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8EE"/>
    <w:rsid w:val="00B71AC1"/>
    <w:rsid w:val="00B75295"/>
    <w:rsid w:val="00B756CE"/>
    <w:rsid w:val="00B80D65"/>
    <w:rsid w:val="00B81EF6"/>
    <w:rsid w:val="00B82853"/>
    <w:rsid w:val="00B82902"/>
    <w:rsid w:val="00B833CA"/>
    <w:rsid w:val="00B83B4E"/>
    <w:rsid w:val="00B83E95"/>
    <w:rsid w:val="00B84858"/>
    <w:rsid w:val="00B9054F"/>
    <w:rsid w:val="00B90D91"/>
    <w:rsid w:val="00B928E3"/>
    <w:rsid w:val="00B92A73"/>
    <w:rsid w:val="00B97D9E"/>
    <w:rsid w:val="00BA0914"/>
    <w:rsid w:val="00BA5A2A"/>
    <w:rsid w:val="00BA5F52"/>
    <w:rsid w:val="00BA7633"/>
    <w:rsid w:val="00BB0967"/>
    <w:rsid w:val="00BB44AA"/>
    <w:rsid w:val="00BB5C9B"/>
    <w:rsid w:val="00BB60D4"/>
    <w:rsid w:val="00BB6A33"/>
    <w:rsid w:val="00BB7F02"/>
    <w:rsid w:val="00BC0B5B"/>
    <w:rsid w:val="00BC0C94"/>
    <w:rsid w:val="00BC10FF"/>
    <w:rsid w:val="00BC1150"/>
    <w:rsid w:val="00BC1629"/>
    <w:rsid w:val="00BC3187"/>
    <w:rsid w:val="00BC3863"/>
    <w:rsid w:val="00BC4DC7"/>
    <w:rsid w:val="00BC5148"/>
    <w:rsid w:val="00BC5B87"/>
    <w:rsid w:val="00BC5E53"/>
    <w:rsid w:val="00BC67D5"/>
    <w:rsid w:val="00BC6ECF"/>
    <w:rsid w:val="00BD04F7"/>
    <w:rsid w:val="00BD2B61"/>
    <w:rsid w:val="00BD3D42"/>
    <w:rsid w:val="00BD49A2"/>
    <w:rsid w:val="00BD5809"/>
    <w:rsid w:val="00BD70D7"/>
    <w:rsid w:val="00BD7601"/>
    <w:rsid w:val="00BE0057"/>
    <w:rsid w:val="00BE1080"/>
    <w:rsid w:val="00BE205B"/>
    <w:rsid w:val="00BE43D1"/>
    <w:rsid w:val="00BE45D6"/>
    <w:rsid w:val="00BE474A"/>
    <w:rsid w:val="00BE4A9B"/>
    <w:rsid w:val="00BE6120"/>
    <w:rsid w:val="00BE7743"/>
    <w:rsid w:val="00BE77D8"/>
    <w:rsid w:val="00BF0771"/>
    <w:rsid w:val="00BF0D76"/>
    <w:rsid w:val="00BF2384"/>
    <w:rsid w:val="00BF2EEE"/>
    <w:rsid w:val="00BF3315"/>
    <w:rsid w:val="00BF3FC8"/>
    <w:rsid w:val="00BF6A3A"/>
    <w:rsid w:val="00BF6EBA"/>
    <w:rsid w:val="00BF7F64"/>
    <w:rsid w:val="00C00EFE"/>
    <w:rsid w:val="00C04406"/>
    <w:rsid w:val="00C056A3"/>
    <w:rsid w:val="00C05A4F"/>
    <w:rsid w:val="00C0626D"/>
    <w:rsid w:val="00C06EDC"/>
    <w:rsid w:val="00C06FD7"/>
    <w:rsid w:val="00C07912"/>
    <w:rsid w:val="00C07E51"/>
    <w:rsid w:val="00C101FC"/>
    <w:rsid w:val="00C108DA"/>
    <w:rsid w:val="00C10FD6"/>
    <w:rsid w:val="00C1166C"/>
    <w:rsid w:val="00C126CA"/>
    <w:rsid w:val="00C127BF"/>
    <w:rsid w:val="00C150B4"/>
    <w:rsid w:val="00C153AE"/>
    <w:rsid w:val="00C1733B"/>
    <w:rsid w:val="00C17414"/>
    <w:rsid w:val="00C17B93"/>
    <w:rsid w:val="00C20190"/>
    <w:rsid w:val="00C21C3E"/>
    <w:rsid w:val="00C239C5"/>
    <w:rsid w:val="00C23FFB"/>
    <w:rsid w:val="00C2578C"/>
    <w:rsid w:val="00C25D48"/>
    <w:rsid w:val="00C25FD5"/>
    <w:rsid w:val="00C26389"/>
    <w:rsid w:val="00C2697E"/>
    <w:rsid w:val="00C27D85"/>
    <w:rsid w:val="00C27F4A"/>
    <w:rsid w:val="00C32097"/>
    <w:rsid w:val="00C32AC5"/>
    <w:rsid w:val="00C347BC"/>
    <w:rsid w:val="00C34F26"/>
    <w:rsid w:val="00C35263"/>
    <w:rsid w:val="00C35B6F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883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A39"/>
    <w:rsid w:val="00C57B1B"/>
    <w:rsid w:val="00C57F3A"/>
    <w:rsid w:val="00C60F3A"/>
    <w:rsid w:val="00C61420"/>
    <w:rsid w:val="00C62D43"/>
    <w:rsid w:val="00C62DEA"/>
    <w:rsid w:val="00C63106"/>
    <w:rsid w:val="00C63D2D"/>
    <w:rsid w:val="00C65425"/>
    <w:rsid w:val="00C655A7"/>
    <w:rsid w:val="00C65AEA"/>
    <w:rsid w:val="00C66249"/>
    <w:rsid w:val="00C66ACD"/>
    <w:rsid w:val="00C674C9"/>
    <w:rsid w:val="00C70BB9"/>
    <w:rsid w:val="00C71124"/>
    <w:rsid w:val="00C71689"/>
    <w:rsid w:val="00C71B90"/>
    <w:rsid w:val="00C71D8A"/>
    <w:rsid w:val="00C721B2"/>
    <w:rsid w:val="00C742BF"/>
    <w:rsid w:val="00C7499D"/>
    <w:rsid w:val="00C749E1"/>
    <w:rsid w:val="00C764E0"/>
    <w:rsid w:val="00C802BC"/>
    <w:rsid w:val="00C81220"/>
    <w:rsid w:val="00C82B9E"/>
    <w:rsid w:val="00C84DEC"/>
    <w:rsid w:val="00C85C3C"/>
    <w:rsid w:val="00C86261"/>
    <w:rsid w:val="00C86B15"/>
    <w:rsid w:val="00C86BC1"/>
    <w:rsid w:val="00C87CC2"/>
    <w:rsid w:val="00C91469"/>
    <w:rsid w:val="00C91613"/>
    <w:rsid w:val="00C92B7C"/>
    <w:rsid w:val="00C94856"/>
    <w:rsid w:val="00C94E85"/>
    <w:rsid w:val="00C96572"/>
    <w:rsid w:val="00C96BF6"/>
    <w:rsid w:val="00C96CC2"/>
    <w:rsid w:val="00C9743C"/>
    <w:rsid w:val="00CA08DD"/>
    <w:rsid w:val="00CA0FA0"/>
    <w:rsid w:val="00CA267B"/>
    <w:rsid w:val="00CA2F3F"/>
    <w:rsid w:val="00CA3B4E"/>
    <w:rsid w:val="00CA44BC"/>
    <w:rsid w:val="00CA6A10"/>
    <w:rsid w:val="00CA6BF4"/>
    <w:rsid w:val="00CA70F7"/>
    <w:rsid w:val="00CA793E"/>
    <w:rsid w:val="00CB06CC"/>
    <w:rsid w:val="00CB096C"/>
    <w:rsid w:val="00CB10A2"/>
    <w:rsid w:val="00CB1666"/>
    <w:rsid w:val="00CB2A49"/>
    <w:rsid w:val="00CB3BD0"/>
    <w:rsid w:val="00CB3EED"/>
    <w:rsid w:val="00CB4D18"/>
    <w:rsid w:val="00CB4DF9"/>
    <w:rsid w:val="00CB56CB"/>
    <w:rsid w:val="00CB76BF"/>
    <w:rsid w:val="00CC2B9F"/>
    <w:rsid w:val="00CC3661"/>
    <w:rsid w:val="00CC604A"/>
    <w:rsid w:val="00CC7B98"/>
    <w:rsid w:val="00CD0F26"/>
    <w:rsid w:val="00CD1B9C"/>
    <w:rsid w:val="00CD3266"/>
    <w:rsid w:val="00CD3B40"/>
    <w:rsid w:val="00CD408F"/>
    <w:rsid w:val="00CD4B96"/>
    <w:rsid w:val="00CD5736"/>
    <w:rsid w:val="00CD6E39"/>
    <w:rsid w:val="00CD7177"/>
    <w:rsid w:val="00CD776F"/>
    <w:rsid w:val="00CD77E3"/>
    <w:rsid w:val="00CE05E6"/>
    <w:rsid w:val="00CE1CE3"/>
    <w:rsid w:val="00CE1EDB"/>
    <w:rsid w:val="00CE269A"/>
    <w:rsid w:val="00CE2AAE"/>
    <w:rsid w:val="00CE2C26"/>
    <w:rsid w:val="00CE3140"/>
    <w:rsid w:val="00CE3F80"/>
    <w:rsid w:val="00CE4781"/>
    <w:rsid w:val="00CE4980"/>
    <w:rsid w:val="00CE5B21"/>
    <w:rsid w:val="00CE6124"/>
    <w:rsid w:val="00CE7636"/>
    <w:rsid w:val="00CF1A1D"/>
    <w:rsid w:val="00CF1BDC"/>
    <w:rsid w:val="00CF325B"/>
    <w:rsid w:val="00CF403F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4517"/>
    <w:rsid w:val="00D06A25"/>
    <w:rsid w:val="00D07026"/>
    <w:rsid w:val="00D07A8C"/>
    <w:rsid w:val="00D07FAE"/>
    <w:rsid w:val="00D10A60"/>
    <w:rsid w:val="00D12246"/>
    <w:rsid w:val="00D12F38"/>
    <w:rsid w:val="00D1303C"/>
    <w:rsid w:val="00D14558"/>
    <w:rsid w:val="00D14655"/>
    <w:rsid w:val="00D14F67"/>
    <w:rsid w:val="00D168C2"/>
    <w:rsid w:val="00D170E9"/>
    <w:rsid w:val="00D176D9"/>
    <w:rsid w:val="00D177AD"/>
    <w:rsid w:val="00D17F53"/>
    <w:rsid w:val="00D209F1"/>
    <w:rsid w:val="00D20AAB"/>
    <w:rsid w:val="00D22A7E"/>
    <w:rsid w:val="00D23F61"/>
    <w:rsid w:val="00D24647"/>
    <w:rsid w:val="00D250B7"/>
    <w:rsid w:val="00D27E41"/>
    <w:rsid w:val="00D30E8F"/>
    <w:rsid w:val="00D3136D"/>
    <w:rsid w:val="00D33719"/>
    <w:rsid w:val="00D33F26"/>
    <w:rsid w:val="00D34C10"/>
    <w:rsid w:val="00D34EE0"/>
    <w:rsid w:val="00D37FD7"/>
    <w:rsid w:val="00D40F12"/>
    <w:rsid w:val="00D41449"/>
    <w:rsid w:val="00D41F03"/>
    <w:rsid w:val="00D420D7"/>
    <w:rsid w:val="00D42907"/>
    <w:rsid w:val="00D446CB"/>
    <w:rsid w:val="00D4594D"/>
    <w:rsid w:val="00D45FA9"/>
    <w:rsid w:val="00D46F80"/>
    <w:rsid w:val="00D4752C"/>
    <w:rsid w:val="00D47D51"/>
    <w:rsid w:val="00D50768"/>
    <w:rsid w:val="00D512EC"/>
    <w:rsid w:val="00D51F6E"/>
    <w:rsid w:val="00D52036"/>
    <w:rsid w:val="00D5553B"/>
    <w:rsid w:val="00D556D5"/>
    <w:rsid w:val="00D55DA5"/>
    <w:rsid w:val="00D564F4"/>
    <w:rsid w:val="00D56D8F"/>
    <w:rsid w:val="00D600A2"/>
    <w:rsid w:val="00D62729"/>
    <w:rsid w:val="00D6338F"/>
    <w:rsid w:val="00D6445F"/>
    <w:rsid w:val="00D64DF6"/>
    <w:rsid w:val="00D65362"/>
    <w:rsid w:val="00D6540E"/>
    <w:rsid w:val="00D654F3"/>
    <w:rsid w:val="00D6556F"/>
    <w:rsid w:val="00D65C6D"/>
    <w:rsid w:val="00D6735E"/>
    <w:rsid w:val="00D675B7"/>
    <w:rsid w:val="00D677BF"/>
    <w:rsid w:val="00D67EEF"/>
    <w:rsid w:val="00D7051D"/>
    <w:rsid w:val="00D71491"/>
    <w:rsid w:val="00D717BD"/>
    <w:rsid w:val="00D737CF"/>
    <w:rsid w:val="00D73E05"/>
    <w:rsid w:val="00D74053"/>
    <w:rsid w:val="00D74085"/>
    <w:rsid w:val="00D74BCA"/>
    <w:rsid w:val="00D75E22"/>
    <w:rsid w:val="00D7642F"/>
    <w:rsid w:val="00D77077"/>
    <w:rsid w:val="00D7753D"/>
    <w:rsid w:val="00D77972"/>
    <w:rsid w:val="00D80DF9"/>
    <w:rsid w:val="00D8193C"/>
    <w:rsid w:val="00D82429"/>
    <w:rsid w:val="00D82F5E"/>
    <w:rsid w:val="00D8443D"/>
    <w:rsid w:val="00D87292"/>
    <w:rsid w:val="00D878A0"/>
    <w:rsid w:val="00D87B86"/>
    <w:rsid w:val="00D90F9B"/>
    <w:rsid w:val="00D923AB"/>
    <w:rsid w:val="00D9271C"/>
    <w:rsid w:val="00D93238"/>
    <w:rsid w:val="00D94E07"/>
    <w:rsid w:val="00D9768D"/>
    <w:rsid w:val="00DA16D9"/>
    <w:rsid w:val="00DA1E56"/>
    <w:rsid w:val="00DA2B19"/>
    <w:rsid w:val="00DA3BB7"/>
    <w:rsid w:val="00DA49AD"/>
    <w:rsid w:val="00DA6C63"/>
    <w:rsid w:val="00DA7471"/>
    <w:rsid w:val="00DA7952"/>
    <w:rsid w:val="00DA7F18"/>
    <w:rsid w:val="00DB03FF"/>
    <w:rsid w:val="00DB127A"/>
    <w:rsid w:val="00DB1281"/>
    <w:rsid w:val="00DB2837"/>
    <w:rsid w:val="00DB283C"/>
    <w:rsid w:val="00DB38A9"/>
    <w:rsid w:val="00DB3A77"/>
    <w:rsid w:val="00DB5F7D"/>
    <w:rsid w:val="00DC05EC"/>
    <w:rsid w:val="00DC0C8C"/>
    <w:rsid w:val="00DC155D"/>
    <w:rsid w:val="00DC1636"/>
    <w:rsid w:val="00DC228E"/>
    <w:rsid w:val="00DC2407"/>
    <w:rsid w:val="00DC4CE6"/>
    <w:rsid w:val="00DC5109"/>
    <w:rsid w:val="00DC5314"/>
    <w:rsid w:val="00DC6F54"/>
    <w:rsid w:val="00DC722C"/>
    <w:rsid w:val="00DD1B08"/>
    <w:rsid w:val="00DD2FA9"/>
    <w:rsid w:val="00DD42D7"/>
    <w:rsid w:val="00DD5407"/>
    <w:rsid w:val="00DD5A37"/>
    <w:rsid w:val="00DD6C0C"/>
    <w:rsid w:val="00DD6C39"/>
    <w:rsid w:val="00DE11F7"/>
    <w:rsid w:val="00DE31BA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1F53"/>
    <w:rsid w:val="00DF371D"/>
    <w:rsid w:val="00DF38A3"/>
    <w:rsid w:val="00DF4568"/>
    <w:rsid w:val="00DF460A"/>
    <w:rsid w:val="00DF4878"/>
    <w:rsid w:val="00DF4991"/>
    <w:rsid w:val="00DF4B94"/>
    <w:rsid w:val="00DF5B0B"/>
    <w:rsid w:val="00DF65BC"/>
    <w:rsid w:val="00DF6C2C"/>
    <w:rsid w:val="00E00382"/>
    <w:rsid w:val="00E00DE6"/>
    <w:rsid w:val="00E01534"/>
    <w:rsid w:val="00E03446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37F8"/>
    <w:rsid w:val="00E155D4"/>
    <w:rsid w:val="00E15F47"/>
    <w:rsid w:val="00E16567"/>
    <w:rsid w:val="00E17051"/>
    <w:rsid w:val="00E2173E"/>
    <w:rsid w:val="00E23249"/>
    <w:rsid w:val="00E236A3"/>
    <w:rsid w:val="00E238ED"/>
    <w:rsid w:val="00E23D1C"/>
    <w:rsid w:val="00E243BC"/>
    <w:rsid w:val="00E25724"/>
    <w:rsid w:val="00E259E5"/>
    <w:rsid w:val="00E26161"/>
    <w:rsid w:val="00E26431"/>
    <w:rsid w:val="00E2658B"/>
    <w:rsid w:val="00E26864"/>
    <w:rsid w:val="00E2740C"/>
    <w:rsid w:val="00E27EBD"/>
    <w:rsid w:val="00E31FD8"/>
    <w:rsid w:val="00E32940"/>
    <w:rsid w:val="00E32BBB"/>
    <w:rsid w:val="00E32F6F"/>
    <w:rsid w:val="00E334E9"/>
    <w:rsid w:val="00E33598"/>
    <w:rsid w:val="00E35C33"/>
    <w:rsid w:val="00E36B09"/>
    <w:rsid w:val="00E40D32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47B64"/>
    <w:rsid w:val="00E506EB"/>
    <w:rsid w:val="00E51303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57C82"/>
    <w:rsid w:val="00E602FB"/>
    <w:rsid w:val="00E60B61"/>
    <w:rsid w:val="00E60EE4"/>
    <w:rsid w:val="00E614FD"/>
    <w:rsid w:val="00E617F0"/>
    <w:rsid w:val="00E623ED"/>
    <w:rsid w:val="00E63DEC"/>
    <w:rsid w:val="00E665F0"/>
    <w:rsid w:val="00E670E8"/>
    <w:rsid w:val="00E672FC"/>
    <w:rsid w:val="00E677A6"/>
    <w:rsid w:val="00E70147"/>
    <w:rsid w:val="00E704C3"/>
    <w:rsid w:val="00E722BF"/>
    <w:rsid w:val="00E76340"/>
    <w:rsid w:val="00E765C3"/>
    <w:rsid w:val="00E76C7D"/>
    <w:rsid w:val="00E77DDE"/>
    <w:rsid w:val="00E81021"/>
    <w:rsid w:val="00E82E8D"/>
    <w:rsid w:val="00E8528D"/>
    <w:rsid w:val="00E85DD7"/>
    <w:rsid w:val="00E923AF"/>
    <w:rsid w:val="00E92B8B"/>
    <w:rsid w:val="00E92D23"/>
    <w:rsid w:val="00E9310D"/>
    <w:rsid w:val="00E931D1"/>
    <w:rsid w:val="00E9409D"/>
    <w:rsid w:val="00E945BE"/>
    <w:rsid w:val="00E9634A"/>
    <w:rsid w:val="00E9695D"/>
    <w:rsid w:val="00E96A5C"/>
    <w:rsid w:val="00EA1FC6"/>
    <w:rsid w:val="00EA2B55"/>
    <w:rsid w:val="00EA3A76"/>
    <w:rsid w:val="00EA4456"/>
    <w:rsid w:val="00EA4747"/>
    <w:rsid w:val="00EA53C3"/>
    <w:rsid w:val="00EA5428"/>
    <w:rsid w:val="00EA63FF"/>
    <w:rsid w:val="00EB05D4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1E8"/>
    <w:rsid w:val="00EC1CBF"/>
    <w:rsid w:val="00EC1F8A"/>
    <w:rsid w:val="00EC2854"/>
    <w:rsid w:val="00EC3B4E"/>
    <w:rsid w:val="00EC439C"/>
    <w:rsid w:val="00EC46CD"/>
    <w:rsid w:val="00EC6173"/>
    <w:rsid w:val="00EC6C7E"/>
    <w:rsid w:val="00EC6D5F"/>
    <w:rsid w:val="00EC790E"/>
    <w:rsid w:val="00EC7FF0"/>
    <w:rsid w:val="00ED045E"/>
    <w:rsid w:val="00ED0466"/>
    <w:rsid w:val="00ED04CC"/>
    <w:rsid w:val="00ED0C8A"/>
    <w:rsid w:val="00ED11FF"/>
    <w:rsid w:val="00ED1F89"/>
    <w:rsid w:val="00ED239A"/>
    <w:rsid w:val="00ED507B"/>
    <w:rsid w:val="00ED6220"/>
    <w:rsid w:val="00ED65C2"/>
    <w:rsid w:val="00EE0344"/>
    <w:rsid w:val="00EE0E11"/>
    <w:rsid w:val="00EE1E17"/>
    <w:rsid w:val="00EE216D"/>
    <w:rsid w:val="00EE3747"/>
    <w:rsid w:val="00EE390B"/>
    <w:rsid w:val="00EE3980"/>
    <w:rsid w:val="00EE54E4"/>
    <w:rsid w:val="00EE569B"/>
    <w:rsid w:val="00EE585B"/>
    <w:rsid w:val="00EE7AEF"/>
    <w:rsid w:val="00EF0DBC"/>
    <w:rsid w:val="00EF1B93"/>
    <w:rsid w:val="00EF294F"/>
    <w:rsid w:val="00EF3D89"/>
    <w:rsid w:val="00EF4B98"/>
    <w:rsid w:val="00EF797D"/>
    <w:rsid w:val="00F00268"/>
    <w:rsid w:val="00F004B8"/>
    <w:rsid w:val="00F00FB0"/>
    <w:rsid w:val="00F0101E"/>
    <w:rsid w:val="00F0216F"/>
    <w:rsid w:val="00F0366C"/>
    <w:rsid w:val="00F03DE1"/>
    <w:rsid w:val="00F04C2E"/>
    <w:rsid w:val="00F050E5"/>
    <w:rsid w:val="00F05AA9"/>
    <w:rsid w:val="00F05F14"/>
    <w:rsid w:val="00F075CE"/>
    <w:rsid w:val="00F07B12"/>
    <w:rsid w:val="00F10844"/>
    <w:rsid w:val="00F14688"/>
    <w:rsid w:val="00F14A9D"/>
    <w:rsid w:val="00F15B55"/>
    <w:rsid w:val="00F15E81"/>
    <w:rsid w:val="00F166CC"/>
    <w:rsid w:val="00F16CA4"/>
    <w:rsid w:val="00F2073E"/>
    <w:rsid w:val="00F20882"/>
    <w:rsid w:val="00F21C4C"/>
    <w:rsid w:val="00F22273"/>
    <w:rsid w:val="00F2335F"/>
    <w:rsid w:val="00F23890"/>
    <w:rsid w:val="00F23DDA"/>
    <w:rsid w:val="00F244DE"/>
    <w:rsid w:val="00F24D8A"/>
    <w:rsid w:val="00F2535E"/>
    <w:rsid w:val="00F26026"/>
    <w:rsid w:val="00F26824"/>
    <w:rsid w:val="00F26E02"/>
    <w:rsid w:val="00F27423"/>
    <w:rsid w:val="00F278BD"/>
    <w:rsid w:val="00F27954"/>
    <w:rsid w:val="00F310F0"/>
    <w:rsid w:val="00F311B8"/>
    <w:rsid w:val="00F3146A"/>
    <w:rsid w:val="00F32AB3"/>
    <w:rsid w:val="00F353BD"/>
    <w:rsid w:val="00F36B3D"/>
    <w:rsid w:val="00F37FE7"/>
    <w:rsid w:val="00F40F31"/>
    <w:rsid w:val="00F4117E"/>
    <w:rsid w:val="00F41BE7"/>
    <w:rsid w:val="00F421A6"/>
    <w:rsid w:val="00F455E9"/>
    <w:rsid w:val="00F46BBB"/>
    <w:rsid w:val="00F47297"/>
    <w:rsid w:val="00F50221"/>
    <w:rsid w:val="00F508E7"/>
    <w:rsid w:val="00F51415"/>
    <w:rsid w:val="00F51A36"/>
    <w:rsid w:val="00F51C1D"/>
    <w:rsid w:val="00F53333"/>
    <w:rsid w:val="00F54ECE"/>
    <w:rsid w:val="00F57682"/>
    <w:rsid w:val="00F6090C"/>
    <w:rsid w:val="00F60AA4"/>
    <w:rsid w:val="00F60FDF"/>
    <w:rsid w:val="00F61C23"/>
    <w:rsid w:val="00F637D8"/>
    <w:rsid w:val="00F64E8C"/>
    <w:rsid w:val="00F65056"/>
    <w:rsid w:val="00F652B6"/>
    <w:rsid w:val="00F65F47"/>
    <w:rsid w:val="00F676D3"/>
    <w:rsid w:val="00F706C1"/>
    <w:rsid w:val="00F728F2"/>
    <w:rsid w:val="00F73D9C"/>
    <w:rsid w:val="00F7425C"/>
    <w:rsid w:val="00F743DA"/>
    <w:rsid w:val="00F76E71"/>
    <w:rsid w:val="00F7747F"/>
    <w:rsid w:val="00F80A75"/>
    <w:rsid w:val="00F813DC"/>
    <w:rsid w:val="00F81753"/>
    <w:rsid w:val="00F82093"/>
    <w:rsid w:val="00F82626"/>
    <w:rsid w:val="00F83169"/>
    <w:rsid w:val="00F84273"/>
    <w:rsid w:val="00F842E2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1E"/>
    <w:rsid w:val="00F93320"/>
    <w:rsid w:val="00F938ED"/>
    <w:rsid w:val="00F93B1C"/>
    <w:rsid w:val="00F9533D"/>
    <w:rsid w:val="00F9539A"/>
    <w:rsid w:val="00F95532"/>
    <w:rsid w:val="00F958F2"/>
    <w:rsid w:val="00F95F89"/>
    <w:rsid w:val="00F96C88"/>
    <w:rsid w:val="00F97BA9"/>
    <w:rsid w:val="00FA164E"/>
    <w:rsid w:val="00FA322C"/>
    <w:rsid w:val="00FA35C0"/>
    <w:rsid w:val="00FA5A11"/>
    <w:rsid w:val="00FA6B97"/>
    <w:rsid w:val="00FA6F42"/>
    <w:rsid w:val="00FB2F26"/>
    <w:rsid w:val="00FB36D5"/>
    <w:rsid w:val="00FB38F0"/>
    <w:rsid w:val="00FB43D1"/>
    <w:rsid w:val="00FB4EA0"/>
    <w:rsid w:val="00FB5B6E"/>
    <w:rsid w:val="00FB7756"/>
    <w:rsid w:val="00FB7B60"/>
    <w:rsid w:val="00FC0274"/>
    <w:rsid w:val="00FC1543"/>
    <w:rsid w:val="00FC313B"/>
    <w:rsid w:val="00FC47F4"/>
    <w:rsid w:val="00FC5283"/>
    <w:rsid w:val="00FC5536"/>
    <w:rsid w:val="00FC5726"/>
    <w:rsid w:val="00FD02EC"/>
    <w:rsid w:val="00FD1093"/>
    <w:rsid w:val="00FD1689"/>
    <w:rsid w:val="00FD1C16"/>
    <w:rsid w:val="00FD2225"/>
    <w:rsid w:val="00FD24A8"/>
    <w:rsid w:val="00FD25DE"/>
    <w:rsid w:val="00FD38E8"/>
    <w:rsid w:val="00FD3CFB"/>
    <w:rsid w:val="00FD3DED"/>
    <w:rsid w:val="00FD3E0A"/>
    <w:rsid w:val="00FD40D2"/>
    <w:rsid w:val="00FD59AF"/>
    <w:rsid w:val="00FD5E42"/>
    <w:rsid w:val="00FD6637"/>
    <w:rsid w:val="00FD7970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280"/>
    <w:rsid w:val="00FE4463"/>
    <w:rsid w:val="00FE46CA"/>
    <w:rsid w:val="00FE481C"/>
    <w:rsid w:val="00FE5880"/>
    <w:rsid w:val="00FE74B2"/>
    <w:rsid w:val="00FE76F1"/>
    <w:rsid w:val="00FF0A73"/>
    <w:rsid w:val="00FF173E"/>
    <w:rsid w:val="00FF227E"/>
    <w:rsid w:val="00FF3DCD"/>
    <w:rsid w:val="00FF4CE7"/>
    <w:rsid w:val="00FF6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F5022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tran">
    <w:name w:val="tran"/>
    <w:basedOn w:val="DefaultParagraphFont"/>
    <w:rsid w:val="00C00EFE"/>
  </w:style>
  <w:style w:type="character" w:customStyle="1" w:styleId="apple-converted-space">
    <w:name w:val="apple-converted-space"/>
    <w:basedOn w:val="DefaultParagraphFont"/>
    <w:rsid w:val="00C00EFE"/>
  </w:style>
  <w:style w:type="paragraph" w:customStyle="1" w:styleId="B2">
    <w:name w:val="B2"/>
    <w:basedOn w:val="List2"/>
    <w:rsid w:val="00572131"/>
    <w:pPr>
      <w:ind w:left="851" w:hanging="284"/>
      <w:contextualSpacing w:val="0"/>
    </w:pPr>
    <w:rPr>
      <w:rFonts w:eastAsia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572131"/>
    <w:pPr>
      <w:ind w:left="566" w:hanging="283"/>
      <w:contextualSpacing/>
    </w:pPr>
  </w:style>
  <w:style w:type="paragraph" w:customStyle="1" w:styleId="TAH">
    <w:name w:val="TAH"/>
    <w:basedOn w:val="TAC"/>
    <w:link w:val="TAHCar"/>
    <w:rsid w:val="008C61C0"/>
    <w:rPr>
      <w:b/>
    </w:rPr>
  </w:style>
  <w:style w:type="paragraph" w:customStyle="1" w:styleId="TAC">
    <w:name w:val="TAC"/>
    <w:basedOn w:val="Normal"/>
    <w:link w:val="TACChar"/>
    <w:rsid w:val="008C61C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locked/>
    <w:rsid w:val="008C61C0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rsid w:val="008C61C0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8C61C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val="en-GB" w:eastAsia="en-GB"/>
    </w:rPr>
  </w:style>
  <w:style w:type="character" w:customStyle="1" w:styleId="THChar">
    <w:name w:val="TH Char"/>
    <w:link w:val="TH"/>
    <w:rsid w:val="008C61C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4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722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5FAC46-8AA9-417B-B38F-02526174A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2537</TotalTime>
  <Pages>4</Pages>
  <Words>1405</Words>
  <Characters>8011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9398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samsung3</cp:lastModifiedBy>
  <cp:revision>328</cp:revision>
  <dcterms:created xsi:type="dcterms:W3CDTF">2017-07-20T06:44:00Z</dcterms:created>
  <dcterms:modified xsi:type="dcterms:W3CDTF">2017-09-28T11:30:00Z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  <property fmtid="{5C58129F-E5B8-477A-9B38-B3E54BFA04C8}" pid="2">
    <vt:lpwstr>A1FE6BE5614D44DC740DB04AE534AC3008F01D49F6A11896E5525389E7D57242</vt:lpwstr>
  </property>
</Properties>
</file>